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51" w:rsidRDefault="0084294E" w:rsidP="006A6951">
      <w:pPr>
        <w:spacing w:line="360" w:lineRule="auto"/>
        <w:rPr>
          <w:rFonts w:ascii="Arial" w:hAnsi="Arial" w:cs="Arial"/>
          <w:b/>
        </w:rPr>
      </w:pPr>
      <w:r>
        <w:rPr>
          <w:rFonts w:ascii="Arial" w:hAnsi="Arial" w:cs="Arial"/>
          <w:b/>
        </w:rPr>
        <w:t xml:space="preserve">                 </w:t>
      </w:r>
      <w:r w:rsidR="006A6951">
        <w:rPr>
          <w:rFonts w:ascii="Arial" w:hAnsi="Arial" w:cs="Arial"/>
          <w:b/>
        </w:rPr>
        <w:t xml:space="preserve">  «СОГЛАСОВАНО»</w:t>
      </w:r>
      <w:r w:rsidR="006A6951">
        <w:t xml:space="preserve">                                                                  </w:t>
      </w:r>
      <w:r w:rsidR="00D24889">
        <w:t xml:space="preserve">   </w:t>
      </w:r>
      <w:r w:rsidR="006A6951">
        <w:t xml:space="preserve"> </w:t>
      </w:r>
      <w:r w:rsidR="006A6951">
        <w:rPr>
          <w:b/>
        </w:rPr>
        <w:t>«</w:t>
      </w:r>
      <w:r w:rsidR="006A6951">
        <w:rPr>
          <w:rFonts w:ascii="Arial" w:hAnsi="Arial" w:cs="Arial"/>
          <w:b/>
        </w:rPr>
        <w:t>УТВЕРЖДАЮ»</w:t>
      </w:r>
    </w:p>
    <w:p w:rsidR="006A6951" w:rsidRDefault="006A6951" w:rsidP="006A6951">
      <w:pPr>
        <w:spacing w:line="360" w:lineRule="auto"/>
        <w:rPr>
          <w:rFonts w:ascii="Arial" w:hAnsi="Arial" w:cs="Arial"/>
          <w:b/>
        </w:rPr>
      </w:pPr>
      <w:r>
        <w:rPr>
          <w:rFonts w:ascii="Arial" w:hAnsi="Arial" w:cs="Arial"/>
          <w:b/>
        </w:rPr>
        <w:t xml:space="preserve">                                                                                          Директор Частного образовательного</w:t>
      </w:r>
    </w:p>
    <w:p w:rsidR="006A6951" w:rsidRDefault="006A6951" w:rsidP="006A6951">
      <w:pPr>
        <w:spacing w:line="360" w:lineRule="auto"/>
        <w:rPr>
          <w:rFonts w:ascii="Arial" w:hAnsi="Arial" w:cs="Arial"/>
          <w:b/>
        </w:rPr>
      </w:pPr>
      <w:r>
        <w:rPr>
          <w:rFonts w:ascii="Arial" w:hAnsi="Arial" w:cs="Arial"/>
          <w:b/>
        </w:rPr>
        <w:t xml:space="preserve">                                                                                          учреждения дополнительного  </w:t>
      </w:r>
    </w:p>
    <w:p w:rsidR="006A6951" w:rsidRDefault="006A6951" w:rsidP="006A6951">
      <w:pPr>
        <w:spacing w:line="360" w:lineRule="auto"/>
        <w:rPr>
          <w:rFonts w:ascii="Arial" w:hAnsi="Arial" w:cs="Arial"/>
          <w:b/>
        </w:rPr>
      </w:pPr>
      <w:r>
        <w:rPr>
          <w:rFonts w:ascii="Arial" w:hAnsi="Arial" w:cs="Arial"/>
          <w:b/>
        </w:rPr>
        <w:t xml:space="preserve">                                                                                          профессионального образования «СКИФ»</w:t>
      </w:r>
    </w:p>
    <w:p w:rsidR="006A6951" w:rsidRDefault="006A6951" w:rsidP="006A6951">
      <w:pPr>
        <w:spacing w:line="360" w:lineRule="auto"/>
        <w:rPr>
          <w:rFonts w:ascii="Arial" w:hAnsi="Arial" w:cs="Arial"/>
          <w:b/>
        </w:rPr>
      </w:pPr>
      <w:r>
        <w:rPr>
          <w:rFonts w:ascii="Arial" w:hAnsi="Arial" w:cs="Arial"/>
          <w:b/>
        </w:rPr>
        <w:t xml:space="preserve">                                                                                                                                      В. Бездольный </w:t>
      </w:r>
    </w:p>
    <w:p w:rsidR="006A6951" w:rsidRDefault="006A6951" w:rsidP="006A6951">
      <w:pPr>
        <w:spacing w:line="360" w:lineRule="auto"/>
        <w:rPr>
          <w:rFonts w:ascii="Arial" w:hAnsi="Arial" w:cs="Arial"/>
        </w:rPr>
      </w:pPr>
      <w:r>
        <w:rPr>
          <w:rFonts w:ascii="Arial" w:hAnsi="Arial" w:cs="Arial"/>
          <w:b/>
        </w:rPr>
        <w:t xml:space="preserve">     «_____»_________________ 2022 года                    27 мая 2022 года</w:t>
      </w:r>
      <w:r>
        <w:rPr>
          <w:rFonts w:ascii="Arial" w:hAnsi="Arial" w:cs="Arial"/>
        </w:rPr>
        <w:t xml:space="preserve">         </w:t>
      </w:r>
      <w:r w:rsidRPr="00BF6BE8">
        <w:rPr>
          <w:rFonts w:ascii="Arial" w:hAnsi="Arial" w:cs="Arial"/>
        </w:rPr>
        <w:t xml:space="preserve">                                                          </w:t>
      </w:r>
    </w:p>
    <w:p w:rsidR="00C54198" w:rsidRDefault="00C54198" w:rsidP="006A6951">
      <w:pPr>
        <w:spacing w:line="360" w:lineRule="auto"/>
        <w:rPr>
          <w:rFonts w:ascii="Arial" w:hAnsi="Arial" w:cs="Arial"/>
        </w:rPr>
      </w:pPr>
      <w:r>
        <w:rPr>
          <w:rFonts w:ascii="Arial" w:hAnsi="Arial" w:cs="Arial"/>
        </w:rPr>
        <w:t xml:space="preserve">                                                                                                  </w:t>
      </w:r>
    </w:p>
    <w:p w:rsidR="00C54198" w:rsidRDefault="00C54198" w:rsidP="00C54198">
      <w:pPr>
        <w:rPr>
          <w:rFonts w:ascii="Arial" w:hAnsi="Arial" w:cs="Arial"/>
          <w:b/>
          <w:bCs/>
          <w:caps/>
          <w:sz w:val="72"/>
          <w:szCs w:val="72"/>
        </w:rPr>
      </w:pPr>
    </w:p>
    <w:p w:rsidR="00C54198" w:rsidRDefault="00C54198" w:rsidP="00C54198">
      <w:pPr>
        <w:jc w:val="center"/>
        <w:rPr>
          <w:rFonts w:ascii="Arial" w:hAnsi="Arial" w:cs="Arial"/>
          <w:b/>
          <w:bCs/>
          <w:caps/>
          <w:sz w:val="72"/>
          <w:szCs w:val="72"/>
        </w:rPr>
      </w:pPr>
    </w:p>
    <w:p w:rsidR="00C54198" w:rsidRDefault="00C54198" w:rsidP="00C54198">
      <w:pPr>
        <w:jc w:val="center"/>
        <w:rPr>
          <w:rFonts w:ascii="Arial" w:hAnsi="Arial" w:cs="Arial"/>
          <w:b/>
          <w:bCs/>
          <w:caps/>
          <w:sz w:val="72"/>
          <w:szCs w:val="72"/>
        </w:rPr>
      </w:pPr>
      <w:r w:rsidRPr="00B529D1">
        <w:rPr>
          <w:rFonts w:ascii="Arial" w:hAnsi="Arial" w:cs="Arial"/>
          <w:b/>
          <w:bCs/>
          <w:caps/>
          <w:sz w:val="72"/>
          <w:szCs w:val="72"/>
        </w:rPr>
        <w:t>программа</w:t>
      </w:r>
    </w:p>
    <w:p w:rsidR="00C54198" w:rsidRPr="00E0441F" w:rsidRDefault="00C54198" w:rsidP="006A6951">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 xml:space="preserve">ПРОФЕССИОНАЛЬНОЙ </w:t>
      </w:r>
      <w:r w:rsidRPr="00E0441F">
        <w:rPr>
          <w:rFonts w:ascii="Arial" w:hAnsi="Arial" w:cs="Arial"/>
          <w:b/>
          <w:bCs/>
          <w:color w:val="000000"/>
          <w:kern w:val="36"/>
          <w:sz w:val="48"/>
          <w:szCs w:val="48"/>
        </w:rPr>
        <w:t>ПОДГОТОВКИ ВОДИТЕЛЕЙ ТРАНСПОРТНЫХ СРЕДСТВ</w:t>
      </w:r>
    </w:p>
    <w:p w:rsidR="00C54198" w:rsidRPr="00286519" w:rsidRDefault="00C54198" w:rsidP="006A6951">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КАТЕГОРИИ «СЕ»</w:t>
      </w:r>
    </w:p>
    <w:p w:rsidR="00C54198" w:rsidRPr="00F76B6B" w:rsidRDefault="00C54198" w:rsidP="00C54198">
      <w:pPr>
        <w:jc w:val="center"/>
        <w:rPr>
          <w:rFonts w:ascii="Arial" w:hAnsi="Arial" w:cs="Arial"/>
          <w:b/>
          <w:bCs/>
          <w:caps/>
          <w:color w:val="000000"/>
          <w:spacing w:val="-10"/>
          <w:sz w:val="48"/>
          <w:szCs w:val="48"/>
        </w:rPr>
      </w:pPr>
    </w:p>
    <w:p w:rsidR="00C54198" w:rsidRDefault="00C54198" w:rsidP="00C54198">
      <w:pPr>
        <w:rPr>
          <w:rFonts w:ascii="Arial" w:hAnsi="Arial" w:cs="Arial"/>
          <w:b/>
          <w:bCs/>
          <w:caps/>
          <w:sz w:val="72"/>
          <w:szCs w:val="72"/>
        </w:rPr>
      </w:pPr>
    </w:p>
    <w:p w:rsidR="00C54198" w:rsidRPr="00BB659F" w:rsidRDefault="00C54198" w:rsidP="00C54198">
      <w:pPr>
        <w:rPr>
          <w:rFonts w:ascii="Arial" w:hAnsi="Arial" w:cs="Arial"/>
          <w:b/>
          <w:bCs/>
          <w:caps/>
          <w:sz w:val="48"/>
          <w:szCs w:val="48"/>
        </w:rPr>
      </w:pPr>
    </w:p>
    <w:p w:rsidR="00C54198" w:rsidRDefault="00C54198" w:rsidP="00C54198">
      <w:pPr>
        <w:jc w:val="center"/>
        <w:rPr>
          <w:rFonts w:ascii="Arial" w:hAnsi="Arial" w:cs="Arial"/>
          <w:b/>
          <w:sz w:val="48"/>
          <w:szCs w:val="48"/>
        </w:rPr>
      </w:pPr>
    </w:p>
    <w:p w:rsidR="00C54198" w:rsidRDefault="00C54198" w:rsidP="00C54198">
      <w:pPr>
        <w:jc w:val="center"/>
        <w:rPr>
          <w:rFonts w:ascii="Arial" w:hAnsi="Arial" w:cs="Arial"/>
          <w:b/>
          <w:sz w:val="48"/>
          <w:szCs w:val="48"/>
        </w:rPr>
      </w:pPr>
    </w:p>
    <w:p w:rsidR="00C54198" w:rsidRDefault="00C54198" w:rsidP="00C54198">
      <w:pPr>
        <w:spacing w:line="360" w:lineRule="auto"/>
        <w:rPr>
          <w:rFonts w:ascii="Arial" w:hAnsi="Arial" w:cs="Arial"/>
        </w:rPr>
      </w:pPr>
    </w:p>
    <w:p w:rsidR="00D24889" w:rsidRDefault="00D24889" w:rsidP="006A6951">
      <w:pPr>
        <w:spacing w:after="0" w:line="360" w:lineRule="auto"/>
        <w:jc w:val="center"/>
        <w:rPr>
          <w:rFonts w:ascii="Arial" w:hAnsi="Arial" w:cs="Arial"/>
          <w:b/>
        </w:rPr>
      </w:pPr>
    </w:p>
    <w:p w:rsidR="00D24889" w:rsidRDefault="00D24889" w:rsidP="006A6951">
      <w:pPr>
        <w:spacing w:after="0" w:line="360" w:lineRule="auto"/>
        <w:jc w:val="center"/>
        <w:rPr>
          <w:rFonts w:ascii="Arial" w:hAnsi="Arial" w:cs="Arial"/>
          <w:b/>
        </w:rPr>
      </w:pPr>
    </w:p>
    <w:p w:rsidR="00C54198" w:rsidRPr="004466A7" w:rsidRDefault="00C54198" w:rsidP="006A6951">
      <w:pPr>
        <w:spacing w:after="0" w:line="360" w:lineRule="auto"/>
        <w:jc w:val="center"/>
        <w:rPr>
          <w:rFonts w:ascii="Arial" w:hAnsi="Arial" w:cs="Arial"/>
          <w:b/>
        </w:rPr>
      </w:pPr>
      <w:r w:rsidRPr="004466A7">
        <w:rPr>
          <w:rFonts w:ascii="Arial" w:hAnsi="Arial" w:cs="Arial"/>
          <w:b/>
        </w:rPr>
        <w:t>город Сочи</w:t>
      </w:r>
    </w:p>
    <w:p w:rsidR="00C54198" w:rsidRPr="00CD0350" w:rsidRDefault="00C54198" w:rsidP="006A6951">
      <w:pPr>
        <w:spacing w:after="0" w:line="360" w:lineRule="auto"/>
        <w:jc w:val="center"/>
        <w:rPr>
          <w:rFonts w:ascii="Arial" w:hAnsi="Arial" w:cs="Arial"/>
          <w:b/>
        </w:rPr>
      </w:pPr>
      <w:r w:rsidRPr="004466A7">
        <w:rPr>
          <w:rFonts w:ascii="Arial" w:hAnsi="Arial" w:cs="Arial"/>
          <w:b/>
        </w:rPr>
        <w:t>20</w:t>
      </w:r>
      <w:r w:rsidR="006A6951">
        <w:rPr>
          <w:rFonts w:ascii="Arial" w:hAnsi="Arial" w:cs="Arial"/>
          <w:b/>
        </w:rPr>
        <w:t>22</w:t>
      </w:r>
      <w:r w:rsidRPr="004466A7">
        <w:rPr>
          <w:rFonts w:ascii="Arial" w:hAnsi="Arial" w:cs="Arial"/>
          <w:b/>
        </w:rPr>
        <w:t xml:space="preserve"> год</w:t>
      </w:r>
    </w:p>
    <w:p w:rsidR="00C54198" w:rsidRDefault="00C54198" w:rsidP="00C54198">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C54198" w:rsidRPr="004466A7" w:rsidRDefault="00C54198" w:rsidP="00C54198">
      <w:pPr>
        <w:shd w:val="clear" w:color="auto" w:fill="FFFFFF"/>
        <w:spacing w:after="0" w:line="240" w:lineRule="auto"/>
        <w:jc w:val="center"/>
        <w:rPr>
          <w:rFonts w:ascii="Arial" w:eastAsia="Times New Roman" w:hAnsi="Arial" w:cs="Arial"/>
          <w:b/>
          <w:color w:val="000000"/>
          <w:sz w:val="24"/>
          <w:szCs w:val="24"/>
          <w:lang w:eastAsia="ru-RU"/>
        </w:rPr>
      </w:pPr>
    </w:p>
    <w:p w:rsidR="006A6951" w:rsidRPr="006A6951" w:rsidRDefault="00C54198"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t>Программа профессиональной подготовки водителей транспортных сре</w:t>
      </w:r>
      <w:proofErr w:type="gramStart"/>
      <w:r w:rsidRPr="006A6951">
        <w:rPr>
          <w:rFonts w:ascii="Arial" w:hAnsi="Arial" w:cs="Arial"/>
        </w:rPr>
        <w:t xml:space="preserve">дств </w:t>
      </w:r>
      <w:r w:rsidR="00967497" w:rsidRPr="006A6951">
        <w:rPr>
          <w:rFonts w:ascii="Arial" w:hAnsi="Arial" w:cs="Arial"/>
        </w:rPr>
        <w:t>с к</w:t>
      </w:r>
      <w:proofErr w:type="gramEnd"/>
      <w:r w:rsidR="00967497" w:rsidRPr="006A6951">
        <w:rPr>
          <w:rFonts w:ascii="Arial" w:hAnsi="Arial" w:cs="Arial"/>
        </w:rPr>
        <w:t>атегории "С</w:t>
      </w:r>
      <w:r w:rsidRPr="006A6951">
        <w:rPr>
          <w:rFonts w:ascii="Arial" w:hAnsi="Arial" w:cs="Arial"/>
        </w:rPr>
        <w:t xml:space="preserve">Е" разработана Методическим советом Частного образовательного учреждения </w:t>
      </w:r>
      <w:r w:rsidR="006A6951" w:rsidRPr="006A6951">
        <w:rPr>
          <w:rFonts w:ascii="Arial" w:hAnsi="Arial" w:cs="Arial"/>
        </w:rPr>
        <w:t xml:space="preserve">дополнительного профессионального образования </w:t>
      </w:r>
      <w:r w:rsidRPr="006A6951">
        <w:rPr>
          <w:rFonts w:ascii="Arial" w:hAnsi="Arial" w:cs="Arial"/>
        </w:rPr>
        <w:t xml:space="preserve">«СКИФ» </w:t>
      </w:r>
      <w:r w:rsidR="00600777" w:rsidRPr="006A6951">
        <w:rPr>
          <w:rFonts w:ascii="Arial" w:hAnsi="Arial" w:cs="Arial"/>
        </w:rPr>
        <w:t xml:space="preserve">(далее - программа) в соответствии с </w:t>
      </w:r>
      <w:r w:rsidR="006A6951" w:rsidRPr="006A6951">
        <w:rPr>
          <w:rFonts w:ascii="Arial" w:hAnsi="Arial" w:cs="Arial"/>
        </w:rPr>
        <w:t>требованиями </w:t>
      </w:r>
      <w:hyperlink r:id="rId5" w:history="1">
        <w:r w:rsidR="006A6951" w:rsidRPr="006A6951">
          <w:rPr>
            <w:rStyle w:val="a5"/>
            <w:rFonts w:ascii="Arial" w:hAnsi="Arial" w:cs="Arial"/>
            <w:color w:val="auto"/>
          </w:rPr>
          <w:t>Федерального закона</w:t>
        </w:r>
      </w:hyperlink>
      <w:r w:rsidR="006A6951" w:rsidRPr="006A6951">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6A6951" w:rsidRPr="006A6951">
        <w:rPr>
          <w:rFonts w:ascii="Arial" w:hAnsi="Arial" w:cs="Arial"/>
        </w:rPr>
        <w:t>2021, N 49, ст. 8153) (далее - Федеральный закон N 196-ФЗ), </w:t>
      </w:r>
      <w:hyperlink r:id="rId6" w:anchor="block_108164" w:history="1">
        <w:r w:rsidR="006A6951" w:rsidRPr="006A6951">
          <w:rPr>
            <w:rStyle w:val="a5"/>
            <w:rFonts w:ascii="Arial" w:hAnsi="Arial" w:cs="Arial"/>
            <w:color w:val="auto"/>
          </w:rPr>
          <w:t>пунктом 3 части 3 статьи 12</w:t>
        </w:r>
      </w:hyperlink>
      <w:r w:rsidR="006A6951" w:rsidRPr="006A6951">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block_1002" w:history="1">
        <w:r w:rsidR="006A6951" w:rsidRPr="006A6951">
          <w:rPr>
            <w:rStyle w:val="a5"/>
            <w:rFonts w:ascii="Arial" w:hAnsi="Arial" w:cs="Arial"/>
            <w:color w:val="auto"/>
          </w:rPr>
          <w:t>пунктом 2</w:t>
        </w:r>
      </w:hyperlink>
      <w:r w:rsidR="006A6951" w:rsidRPr="006A6951">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6A6951" w:rsidRPr="006A6951">
        <w:rPr>
          <w:rFonts w:ascii="Arial" w:hAnsi="Arial" w:cs="Arial"/>
        </w:rPr>
        <w:t> </w:t>
      </w:r>
      <w:hyperlink r:id="rId8" w:history="1">
        <w:r w:rsidR="006A6951" w:rsidRPr="006A6951">
          <w:rPr>
            <w:rStyle w:val="a5"/>
            <w:rFonts w:ascii="Arial" w:hAnsi="Arial" w:cs="Arial"/>
            <w:color w:val="auto"/>
          </w:rPr>
          <w:t>постановлением</w:t>
        </w:r>
      </w:hyperlink>
      <w:r w:rsidR="006A6951" w:rsidRPr="006A6951">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6A6951" w:rsidRPr="006A6951">
        <w:rPr>
          <w:rFonts w:ascii="Arial" w:hAnsi="Arial" w:cs="Arial"/>
        </w:rPr>
        <w:t>2018, N 52, ст. 8305), </w:t>
      </w:r>
      <w:hyperlink r:id="rId9" w:anchor="block_1000" w:history="1">
        <w:r w:rsidR="006A6951" w:rsidRPr="006A6951">
          <w:rPr>
            <w:rStyle w:val="a5"/>
            <w:rFonts w:ascii="Arial" w:hAnsi="Arial" w:cs="Arial"/>
            <w:color w:val="auto"/>
          </w:rPr>
          <w:t>Порядком</w:t>
        </w:r>
      </w:hyperlink>
      <w:r w:rsidR="006A6951" w:rsidRPr="006A6951">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0" w:history="1">
        <w:r w:rsidR="006A6951" w:rsidRPr="006A6951">
          <w:rPr>
            <w:rStyle w:val="a5"/>
            <w:rFonts w:ascii="Arial" w:hAnsi="Arial" w:cs="Arial"/>
            <w:color w:val="auto"/>
          </w:rPr>
          <w:t>приказом</w:t>
        </w:r>
      </w:hyperlink>
      <w:r w:rsidR="006A6951" w:rsidRPr="006A6951">
        <w:rPr>
          <w:rFonts w:ascii="Arial" w:hAnsi="Arial" w:cs="Arial"/>
        </w:rPr>
        <w:t>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w:t>
      </w:r>
      <w:hyperlink r:id="rId11" w:anchor="block_1000" w:history="1">
        <w:r w:rsidR="006A6951" w:rsidRPr="006A6951">
          <w:rPr>
            <w:rStyle w:val="a5"/>
            <w:rFonts w:ascii="Arial" w:hAnsi="Arial" w:cs="Arial"/>
            <w:color w:val="auto"/>
          </w:rPr>
          <w:t>профессиональными и квалификационными требованиями</w:t>
        </w:r>
      </w:hyperlink>
      <w:r w:rsidR="006A6951" w:rsidRPr="006A6951">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6A6951" w:rsidRPr="006A6951">
        <w:rPr>
          <w:rFonts w:ascii="Arial" w:hAnsi="Arial" w:cs="Arial"/>
        </w:rPr>
        <w:t xml:space="preserve"> </w:t>
      </w:r>
      <w:proofErr w:type="gramStart"/>
      <w:r w:rsidR="006A6951" w:rsidRPr="006A6951">
        <w:rPr>
          <w:rFonts w:ascii="Arial" w:hAnsi="Arial" w:cs="Arial"/>
        </w:rPr>
        <w:t>пункта 2 статьи 20 Федерального закона "О безопасности дорожного движения", утвержденными </w:t>
      </w:r>
      <w:hyperlink r:id="rId12" w:history="1">
        <w:r w:rsidR="006A6951" w:rsidRPr="006A6951">
          <w:rPr>
            <w:rStyle w:val="a5"/>
            <w:rFonts w:ascii="Arial" w:hAnsi="Arial" w:cs="Arial"/>
            <w:color w:val="auto"/>
          </w:rPr>
          <w:t>приказом</w:t>
        </w:r>
      </w:hyperlink>
      <w:r w:rsidR="006A6951" w:rsidRPr="006A6951">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6A6951">
        <w:rPr>
          <w:rFonts w:ascii="Arial" w:hAnsi="Arial" w:cs="Arial"/>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t>Специальный ци</w:t>
      </w:r>
      <w:proofErr w:type="gramStart"/>
      <w:r w:rsidRPr="006A6951">
        <w:rPr>
          <w:rFonts w:ascii="Arial" w:hAnsi="Arial" w:cs="Arial"/>
        </w:rPr>
        <w:t>кл вкл</w:t>
      </w:r>
      <w:proofErr w:type="gramEnd"/>
      <w:r w:rsidRPr="006A6951">
        <w:rPr>
          <w:rFonts w:ascii="Arial" w:hAnsi="Arial" w:cs="Arial"/>
        </w:rPr>
        <w:t>ючает учебные предметы:</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t>"Устройство и техническое обслуживание транспортных средств категории "СЕ" как объектов управления";</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t>"Основы управления транспортными средствами категории "СЕ";</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lastRenderedPageBreak/>
        <w:t>"Вождение транспортных средств категории "СЕ" (с механической трансмиссией/с автоматической трансмиссией)".</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Pr>
          <w:rFonts w:ascii="Arial" w:hAnsi="Arial" w:cs="Arial"/>
        </w:rPr>
        <w:t>Р</w:t>
      </w:r>
      <w:r w:rsidRPr="006A6951">
        <w:rPr>
          <w:rFonts w:ascii="Arial" w:hAnsi="Arial" w:cs="Arial"/>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proofErr w:type="gramStart"/>
      <w:r w:rsidRPr="006A6951">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"СЕ", разработанной и утвержденной организацией, осуществляющей образовательную деятельность, в соответствии с </w:t>
      </w:r>
      <w:hyperlink r:id="rId13" w:anchor="block_108165" w:history="1">
        <w:r w:rsidRPr="006A6951">
          <w:rPr>
            <w:rStyle w:val="a5"/>
            <w:rFonts w:ascii="Arial" w:hAnsi="Arial" w:cs="Arial"/>
            <w:color w:val="auto"/>
          </w:rPr>
          <w:t>частями 3</w:t>
        </w:r>
      </w:hyperlink>
      <w:r w:rsidRPr="006A6951">
        <w:rPr>
          <w:rFonts w:ascii="Arial" w:hAnsi="Arial" w:cs="Arial"/>
        </w:rPr>
        <w:t> и </w:t>
      </w:r>
      <w:hyperlink r:id="rId14" w:anchor="block_108169" w:history="1">
        <w:r w:rsidRPr="006A6951">
          <w:rPr>
            <w:rStyle w:val="a5"/>
            <w:rFonts w:ascii="Arial" w:hAnsi="Arial" w:cs="Arial"/>
            <w:color w:val="auto"/>
          </w:rPr>
          <w:t>5 статьи 12</w:t>
        </w:r>
      </w:hyperlink>
      <w:r w:rsidRPr="006A6951">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sidRPr="006A6951">
        <w:rPr>
          <w:rFonts w:ascii="Arial" w:hAnsi="Arial" w:cs="Arial"/>
        </w:rPr>
        <w:t xml:space="preserve"> дел Российской Федерации согласно </w:t>
      </w:r>
      <w:hyperlink r:id="rId15" w:anchor="block_1053" w:history="1">
        <w:r w:rsidRPr="006A6951">
          <w:rPr>
            <w:rStyle w:val="a5"/>
            <w:rFonts w:ascii="Arial" w:hAnsi="Arial" w:cs="Arial"/>
            <w:color w:val="auto"/>
          </w:rPr>
          <w:t>подпункту "в" пункта 5</w:t>
        </w:r>
      </w:hyperlink>
      <w:r w:rsidRPr="006A6951">
        <w:rPr>
          <w:rFonts w:ascii="Arial" w:hAnsi="Arial" w:cs="Arial"/>
        </w:rPr>
        <w:t> Положения о лицензировании образовательной деятельности, утвержденного </w:t>
      </w:r>
      <w:hyperlink r:id="rId16" w:history="1">
        <w:r w:rsidRPr="006A6951">
          <w:rPr>
            <w:rStyle w:val="a5"/>
            <w:rFonts w:ascii="Arial" w:hAnsi="Arial" w:cs="Arial"/>
            <w:color w:val="auto"/>
          </w:rPr>
          <w:t>постановлением</w:t>
        </w:r>
      </w:hyperlink>
      <w:r w:rsidRPr="006A6951">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6A6951" w:rsidRDefault="006A6951" w:rsidP="006A6951">
      <w:pPr>
        <w:pStyle w:val="s1"/>
        <w:shd w:val="clear" w:color="auto" w:fill="FFFFFF"/>
        <w:spacing w:before="0" w:beforeAutospacing="0" w:after="0" w:afterAutospacing="0" w:line="360" w:lineRule="auto"/>
        <w:rPr>
          <w:rFonts w:ascii="Arial" w:hAnsi="Arial" w:cs="Arial"/>
        </w:rPr>
      </w:pPr>
      <w:r w:rsidRPr="006A6951">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6A6951">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6A6951">
        <w:rPr>
          <w:rFonts w:ascii="Arial" w:hAnsi="Arial" w:cs="Arial"/>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A6951" w:rsidRPr="006A6951" w:rsidRDefault="006A6951" w:rsidP="006A6951">
      <w:pPr>
        <w:pStyle w:val="s1"/>
        <w:shd w:val="clear" w:color="auto" w:fill="FFFFFF"/>
        <w:spacing w:before="0" w:beforeAutospacing="0" w:after="0" w:afterAutospacing="0" w:line="360" w:lineRule="auto"/>
        <w:rPr>
          <w:rFonts w:ascii="Arial" w:hAnsi="Arial" w:cs="Arial"/>
        </w:rPr>
      </w:pPr>
    </w:p>
    <w:p w:rsidR="00600777" w:rsidRDefault="00600777" w:rsidP="006A6951">
      <w:pPr>
        <w:shd w:val="clear" w:color="auto" w:fill="FFFFFF"/>
        <w:spacing w:after="0" w:line="360" w:lineRule="auto"/>
        <w:jc w:val="both"/>
        <w:rPr>
          <w:rFonts w:ascii="Arial" w:eastAsia="Times New Roman" w:hAnsi="Arial" w:cs="Arial"/>
          <w:b/>
          <w:color w:val="000000"/>
          <w:sz w:val="24"/>
          <w:szCs w:val="24"/>
          <w:lang w:eastAsia="ru-RU"/>
        </w:rPr>
      </w:pPr>
    </w:p>
    <w:p w:rsidR="00600777" w:rsidRPr="00E35A67" w:rsidRDefault="00600777" w:rsidP="00600777">
      <w:pPr>
        <w:shd w:val="clear" w:color="auto" w:fill="FFFFFF"/>
        <w:spacing w:after="0" w:line="360" w:lineRule="auto"/>
        <w:ind w:firstLine="390"/>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II. УЧЕБНЫЙ ПЛАН</w:t>
      </w:r>
    </w:p>
    <w:p w:rsidR="0011435F" w:rsidRDefault="0011435F" w:rsidP="00600777">
      <w:pPr>
        <w:shd w:val="clear" w:color="auto" w:fill="FFFFFF"/>
        <w:spacing w:after="0" w:line="360" w:lineRule="auto"/>
        <w:rPr>
          <w:rFonts w:ascii="Arial" w:eastAsia="Times New Roman" w:hAnsi="Arial" w:cs="Arial"/>
          <w:b/>
          <w:color w:val="000000"/>
          <w:sz w:val="24"/>
          <w:szCs w:val="24"/>
          <w:lang w:eastAsia="ru-RU"/>
        </w:rPr>
      </w:pPr>
    </w:p>
    <w:tbl>
      <w:tblPr>
        <w:tblStyle w:val="1"/>
        <w:tblW w:w="0" w:type="auto"/>
        <w:tblLook w:val="04A0" w:firstRow="1" w:lastRow="0" w:firstColumn="1" w:lastColumn="0" w:noHBand="0" w:noVBand="1"/>
      </w:tblPr>
      <w:tblGrid>
        <w:gridCol w:w="4912"/>
        <w:gridCol w:w="1350"/>
        <w:gridCol w:w="2159"/>
        <w:gridCol w:w="2110"/>
      </w:tblGrid>
      <w:tr w:rsidR="0011435F" w:rsidRPr="00242182" w:rsidTr="006A6951">
        <w:trPr>
          <w:cnfStyle w:val="100000000000" w:firstRow="1" w:lastRow="0" w:firstColumn="0" w:lastColumn="0" w:oddVBand="0" w:evenVBand="0" w:oddHBand="0" w:evenHBand="0" w:firstRowFirstColumn="0" w:firstRowLastColumn="0" w:lastRowFirstColumn="0" w:lastRowLastColumn="0"/>
        </w:trPr>
        <w:tc>
          <w:tcPr>
            <w:tcW w:w="4879" w:type="dxa"/>
            <w:vMerge w:val="restart"/>
            <w:hideMark/>
          </w:tcPr>
          <w:p w:rsidR="0011435F" w:rsidRDefault="0011435F" w:rsidP="006A6951">
            <w:pPr>
              <w:jc w:val="center"/>
              <w:rPr>
                <w:rFonts w:ascii="Arial" w:eastAsia="Times New Roman" w:hAnsi="Arial" w:cs="Arial"/>
                <w:b/>
                <w:color w:val="000000"/>
                <w:sz w:val="24"/>
                <w:szCs w:val="24"/>
                <w:lang w:eastAsia="ru-RU"/>
              </w:rPr>
            </w:pPr>
          </w:p>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486" w:type="dxa"/>
            <w:gridSpan w:val="3"/>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11435F" w:rsidRPr="00242182" w:rsidTr="006A6951">
        <w:tc>
          <w:tcPr>
            <w:tcW w:w="0" w:type="auto"/>
            <w:vMerge/>
            <w:hideMark/>
          </w:tcPr>
          <w:p w:rsidR="0011435F" w:rsidRPr="00242182" w:rsidRDefault="0011435F" w:rsidP="006A6951">
            <w:pPr>
              <w:rPr>
                <w:rFonts w:ascii="Arial" w:eastAsia="Times New Roman" w:hAnsi="Arial" w:cs="Arial"/>
                <w:color w:val="000000"/>
                <w:sz w:val="24"/>
                <w:szCs w:val="24"/>
                <w:lang w:eastAsia="ru-RU"/>
              </w:rPr>
            </w:pPr>
          </w:p>
        </w:tc>
        <w:tc>
          <w:tcPr>
            <w:tcW w:w="1314" w:type="dxa"/>
            <w:vMerge w:val="restart"/>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172" w:type="dxa"/>
            <w:gridSpan w:val="2"/>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11435F" w:rsidRPr="00242182" w:rsidTr="006A6951">
        <w:tc>
          <w:tcPr>
            <w:tcW w:w="0" w:type="auto"/>
            <w:vMerge/>
            <w:hideMark/>
          </w:tcPr>
          <w:p w:rsidR="0011435F" w:rsidRPr="00242182" w:rsidRDefault="0011435F" w:rsidP="006A6951">
            <w:pPr>
              <w:rPr>
                <w:rFonts w:ascii="Arial" w:eastAsia="Times New Roman" w:hAnsi="Arial" w:cs="Arial"/>
                <w:color w:val="000000"/>
                <w:sz w:val="24"/>
                <w:szCs w:val="24"/>
                <w:lang w:eastAsia="ru-RU"/>
              </w:rPr>
            </w:pPr>
          </w:p>
        </w:tc>
        <w:tc>
          <w:tcPr>
            <w:tcW w:w="0" w:type="auto"/>
            <w:vMerge/>
            <w:hideMark/>
          </w:tcPr>
          <w:p w:rsidR="0011435F" w:rsidRPr="00242182" w:rsidRDefault="0011435F" w:rsidP="006A6951">
            <w:pPr>
              <w:rPr>
                <w:rFonts w:ascii="Arial" w:eastAsia="Times New Roman" w:hAnsi="Arial" w:cs="Arial"/>
                <w:color w:val="000000"/>
                <w:sz w:val="24"/>
                <w:szCs w:val="24"/>
                <w:lang w:eastAsia="ru-RU"/>
              </w:rPr>
            </w:pPr>
          </w:p>
        </w:tc>
        <w:tc>
          <w:tcPr>
            <w:tcW w:w="2120" w:type="dxa"/>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2" w:type="dxa"/>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11435F" w:rsidRPr="00242182" w:rsidTr="006A6951">
        <w:tc>
          <w:tcPr>
            <w:tcW w:w="10365" w:type="dxa"/>
            <w:gridSpan w:val="4"/>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11435F" w:rsidRPr="00242182" w:rsidTr="006A6951">
        <w:tc>
          <w:tcPr>
            <w:tcW w:w="4879" w:type="dxa"/>
            <w:hideMark/>
          </w:tcPr>
          <w:p w:rsidR="0048359D" w:rsidRDefault="0011435F" w:rsidP="006A695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"СЕ</w:t>
            </w:r>
            <w:r w:rsidRPr="00242182">
              <w:rPr>
                <w:rFonts w:ascii="Arial" w:eastAsia="Times New Roman" w:hAnsi="Arial" w:cs="Arial"/>
                <w:color w:val="000000"/>
                <w:sz w:val="24"/>
                <w:szCs w:val="24"/>
                <w:lang w:eastAsia="ru-RU"/>
              </w:rPr>
              <w:t>" как объектов управления</w:t>
            </w:r>
            <w:r w:rsidR="0048359D">
              <w:rPr>
                <w:rFonts w:ascii="Arial" w:eastAsia="Times New Roman" w:hAnsi="Arial" w:cs="Arial"/>
                <w:color w:val="000000"/>
                <w:sz w:val="24"/>
                <w:szCs w:val="24"/>
                <w:lang w:eastAsia="ru-RU"/>
              </w:rPr>
              <w:t>.</w:t>
            </w:r>
          </w:p>
          <w:p w:rsidR="0048359D" w:rsidRPr="00242182" w:rsidRDefault="006A6951" w:rsidP="006A695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11435F" w:rsidRDefault="0011435F" w:rsidP="006A6951">
            <w:pPr>
              <w:jc w:val="center"/>
              <w:rPr>
                <w:rFonts w:ascii="Arial" w:eastAsia="Times New Roman" w:hAnsi="Arial" w:cs="Arial"/>
                <w:color w:val="000000"/>
                <w:sz w:val="24"/>
                <w:szCs w:val="24"/>
                <w:lang w:eastAsia="ru-RU"/>
              </w:rPr>
            </w:pPr>
          </w:p>
          <w:p w:rsidR="0011435F" w:rsidRDefault="0011435F"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p w:rsidR="0048359D" w:rsidRDefault="0048359D" w:rsidP="006A6951">
            <w:pPr>
              <w:jc w:val="center"/>
              <w:rPr>
                <w:rFonts w:ascii="Arial" w:eastAsia="Times New Roman" w:hAnsi="Arial" w:cs="Arial"/>
                <w:color w:val="000000"/>
                <w:sz w:val="24"/>
                <w:szCs w:val="24"/>
                <w:lang w:eastAsia="ru-RU"/>
              </w:rPr>
            </w:pPr>
          </w:p>
          <w:p w:rsidR="0048359D" w:rsidRPr="00EF43DB"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11435F" w:rsidRDefault="0011435F" w:rsidP="006A6951">
            <w:pPr>
              <w:jc w:val="center"/>
              <w:rPr>
                <w:rFonts w:ascii="Arial" w:eastAsia="Times New Roman" w:hAnsi="Arial" w:cs="Arial"/>
                <w:color w:val="000000"/>
                <w:sz w:val="24"/>
                <w:szCs w:val="24"/>
                <w:lang w:eastAsia="ru-RU"/>
              </w:rPr>
            </w:pPr>
          </w:p>
          <w:p w:rsidR="0011435F" w:rsidRDefault="0011435F" w:rsidP="006A6951">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w:t>
            </w:r>
          </w:p>
          <w:p w:rsidR="0048359D" w:rsidRDefault="0048359D" w:rsidP="006A6951">
            <w:pPr>
              <w:jc w:val="center"/>
              <w:rPr>
                <w:rFonts w:ascii="Arial" w:eastAsia="Times New Roman" w:hAnsi="Arial" w:cs="Arial"/>
                <w:color w:val="000000"/>
                <w:sz w:val="24"/>
                <w:szCs w:val="24"/>
                <w:lang w:val="en-US" w:eastAsia="ru-RU"/>
              </w:rPr>
            </w:pPr>
          </w:p>
          <w:p w:rsidR="0048359D" w:rsidRPr="0048359D"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11435F" w:rsidRDefault="0011435F" w:rsidP="006A6951">
            <w:pPr>
              <w:jc w:val="center"/>
              <w:rPr>
                <w:rFonts w:ascii="Arial" w:eastAsia="Times New Roman" w:hAnsi="Arial" w:cs="Arial"/>
                <w:color w:val="000000"/>
                <w:sz w:val="24"/>
                <w:szCs w:val="24"/>
                <w:lang w:eastAsia="ru-RU"/>
              </w:rPr>
            </w:pPr>
          </w:p>
          <w:p w:rsidR="0011435F" w:rsidRDefault="0011435F"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p w:rsidR="0048359D" w:rsidRDefault="0048359D" w:rsidP="006A6951">
            <w:pPr>
              <w:jc w:val="center"/>
              <w:rPr>
                <w:rFonts w:ascii="Arial" w:eastAsia="Times New Roman" w:hAnsi="Arial" w:cs="Arial"/>
                <w:color w:val="000000"/>
                <w:sz w:val="24"/>
                <w:szCs w:val="24"/>
                <w:lang w:eastAsia="ru-RU"/>
              </w:rPr>
            </w:pPr>
          </w:p>
          <w:p w:rsidR="0048359D" w:rsidRPr="00EF43DB"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11435F" w:rsidRPr="00242182" w:rsidTr="006A6951">
        <w:tc>
          <w:tcPr>
            <w:tcW w:w="4879" w:type="dxa"/>
            <w:hideMark/>
          </w:tcPr>
          <w:p w:rsidR="0011435F" w:rsidRDefault="0011435F" w:rsidP="006A695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Основы управления транс</w:t>
            </w:r>
            <w:r>
              <w:rPr>
                <w:rFonts w:ascii="Arial" w:eastAsia="Times New Roman" w:hAnsi="Arial" w:cs="Arial"/>
                <w:color w:val="000000"/>
                <w:sz w:val="24"/>
                <w:szCs w:val="24"/>
                <w:lang w:eastAsia="ru-RU"/>
              </w:rPr>
              <w:t xml:space="preserve">портными </w:t>
            </w:r>
            <w:r>
              <w:rPr>
                <w:rFonts w:ascii="Arial" w:eastAsia="Times New Roman" w:hAnsi="Arial" w:cs="Arial"/>
                <w:color w:val="000000"/>
                <w:sz w:val="24"/>
                <w:szCs w:val="24"/>
                <w:lang w:eastAsia="ru-RU"/>
              </w:rPr>
              <w:lastRenderedPageBreak/>
              <w:t>средствами категории "СЕ</w:t>
            </w:r>
            <w:r w:rsidRPr="00242182">
              <w:rPr>
                <w:rFonts w:ascii="Arial" w:eastAsia="Times New Roman" w:hAnsi="Arial" w:cs="Arial"/>
                <w:color w:val="000000"/>
                <w:sz w:val="24"/>
                <w:szCs w:val="24"/>
                <w:lang w:eastAsia="ru-RU"/>
              </w:rPr>
              <w:t>"</w:t>
            </w:r>
            <w:r w:rsidR="0048359D">
              <w:rPr>
                <w:rFonts w:ascii="Arial" w:eastAsia="Times New Roman" w:hAnsi="Arial" w:cs="Arial"/>
                <w:color w:val="000000"/>
                <w:sz w:val="24"/>
                <w:szCs w:val="24"/>
                <w:lang w:eastAsia="ru-RU"/>
              </w:rPr>
              <w:t>.</w:t>
            </w:r>
          </w:p>
          <w:p w:rsidR="0048359D" w:rsidRPr="00242182" w:rsidRDefault="006A6951" w:rsidP="006A695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314" w:type="dxa"/>
            <w:hideMark/>
          </w:tcPr>
          <w:p w:rsidR="0011435F" w:rsidRDefault="0011435F"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6</w:t>
            </w:r>
          </w:p>
          <w:p w:rsidR="0048359D" w:rsidRDefault="0048359D" w:rsidP="006A6951">
            <w:pPr>
              <w:jc w:val="center"/>
              <w:rPr>
                <w:rFonts w:ascii="Arial" w:eastAsia="Times New Roman" w:hAnsi="Arial" w:cs="Arial"/>
                <w:color w:val="000000"/>
                <w:sz w:val="24"/>
                <w:szCs w:val="24"/>
                <w:lang w:eastAsia="ru-RU"/>
              </w:rPr>
            </w:pPr>
          </w:p>
          <w:p w:rsidR="0048359D" w:rsidRPr="00242182"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20" w:type="dxa"/>
            <w:hideMark/>
          </w:tcPr>
          <w:p w:rsidR="0011435F" w:rsidRDefault="0011435F"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w:t>
            </w:r>
          </w:p>
          <w:p w:rsidR="0048359D" w:rsidRDefault="0048359D" w:rsidP="006A6951">
            <w:pPr>
              <w:jc w:val="center"/>
              <w:rPr>
                <w:rFonts w:ascii="Arial" w:eastAsia="Times New Roman" w:hAnsi="Arial" w:cs="Arial"/>
                <w:color w:val="000000"/>
                <w:sz w:val="24"/>
                <w:szCs w:val="24"/>
                <w:lang w:eastAsia="ru-RU"/>
              </w:rPr>
            </w:pPr>
          </w:p>
          <w:p w:rsidR="0048359D" w:rsidRPr="00242182"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2" w:type="dxa"/>
            <w:hideMark/>
          </w:tcPr>
          <w:p w:rsidR="0011435F" w:rsidRDefault="0011435F"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3</w:t>
            </w:r>
          </w:p>
          <w:p w:rsidR="0048359D" w:rsidRDefault="0048359D" w:rsidP="006A6951">
            <w:pPr>
              <w:jc w:val="center"/>
              <w:rPr>
                <w:rFonts w:ascii="Arial" w:eastAsia="Times New Roman" w:hAnsi="Arial" w:cs="Arial"/>
                <w:color w:val="000000"/>
                <w:sz w:val="24"/>
                <w:szCs w:val="24"/>
                <w:lang w:eastAsia="ru-RU"/>
              </w:rPr>
            </w:pPr>
          </w:p>
          <w:p w:rsidR="0048359D" w:rsidRPr="00242182"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11435F" w:rsidRPr="00242182" w:rsidTr="006A6951">
        <w:tc>
          <w:tcPr>
            <w:tcW w:w="4879" w:type="dxa"/>
            <w:hideMark/>
          </w:tcPr>
          <w:p w:rsidR="0011435F" w:rsidRDefault="0011435F" w:rsidP="006A695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Вождение т</w:t>
            </w:r>
            <w:r>
              <w:rPr>
                <w:rFonts w:ascii="Arial" w:eastAsia="Times New Roman" w:hAnsi="Arial" w:cs="Arial"/>
                <w:color w:val="000000"/>
                <w:sz w:val="24"/>
                <w:szCs w:val="24"/>
                <w:lang w:eastAsia="ru-RU"/>
              </w:rPr>
              <w:t>ранспортных средств категории "СЕ</w:t>
            </w:r>
            <w:r w:rsidRPr="00242182">
              <w:rPr>
                <w:rFonts w:ascii="Arial" w:eastAsia="Times New Roman" w:hAnsi="Arial" w:cs="Arial"/>
                <w:color w:val="000000"/>
                <w:sz w:val="24"/>
                <w:szCs w:val="24"/>
                <w:lang w:eastAsia="ru-RU"/>
              </w:rPr>
              <w:t>" (с механической трансмиссией/с автоматической трансмиссией) &lt;1&gt;</w:t>
            </w:r>
            <w:r w:rsidR="0048359D">
              <w:rPr>
                <w:rFonts w:ascii="Arial" w:eastAsia="Times New Roman" w:hAnsi="Arial" w:cs="Arial"/>
                <w:color w:val="000000"/>
                <w:sz w:val="24"/>
                <w:szCs w:val="24"/>
                <w:lang w:eastAsia="ru-RU"/>
              </w:rPr>
              <w:t>.</w:t>
            </w:r>
          </w:p>
          <w:p w:rsidR="0048359D" w:rsidRPr="00242182" w:rsidRDefault="0048359D" w:rsidP="006A6951">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314" w:type="dxa"/>
            <w:hideMark/>
          </w:tcPr>
          <w:p w:rsidR="0011435F" w:rsidRDefault="0011435F" w:rsidP="006A6951">
            <w:pPr>
              <w:jc w:val="center"/>
              <w:rPr>
                <w:rFonts w:ascii="Arial" w:eastAsia="Times New Roman" w:hAnsi="Arial" w:cs="Arial"/>
                <w:color w:val="000000"/>
                <w:sz w:val="24"/>
                <w:szCs w:val="24"/>
                <w:lang w:eastAsia="ru-RU"/>
              </w:rPr>
            </w:pPr>
          </w:p>
          <w:p w:rsidR="0011435F" w:rsidRDefault="006A6951"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24</w:t>
            </w:r>
            <w:r w:rsidR="0048359D">
              <w:rPr>
                <w:rFonts w:ascii="Arial" w:eastAsia="Times New Roman" w:hAnsi="Arial" w:cs="Arial"/>
                <w:color w:val="000000"/>
                <w:sz w:val="24"/>
                <w:szCs w:val="24"/>
                <w:lang w:eastAsia="ru-RU"/>
              </w:rPr>
              <w:t>/</w:t>
            </w:r>
            <w:r w:rsidR="0011435F">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2</w:t>
            </w:r>
          </w:p>
          <w:p w:rsidR="0048359D" w:rsidRDefault="0048359D" w:rsidP="006A6951">
            <w:pPr>
              <w:jc w:val="center"/>
              <w:rPr>
                <w:rFonts w:ascii="Arial" w:eastAsia="Times New Roman" w:hAnsi="Arial" w:cs="Arial"/>
                <w:color w:val="000000"/>
                <w:sz w:val="24"/>
                <w:szCs w:val="24"/>
                <w:lang w:eastAsia="ru-RU"/>
              </w:rPr>
            </w:pPr>
          </w:p>
          <w:p w:rsidR="0048359D" w:rsidRDefault="0048359D" w:rsidP="006A6951">
            <w:pPr>
              <w:jc w:val="center"/>
              <w:rPr>
                <w:rFonts w:ascii="Arial" w:eastAsia="Times New Roman" w:hAnsi="Arial" w:cs="Arial"/>
                <w:color w:val="000000"/>
                <w:sz w:val="24"/>
                <w:szCs w:val="24"/>
                <w:lang w:eastAsia="ru-RU"/>
              </w:rPr>
            </w:pPr>
          </w:p>
          <w:p w:rsidR="0048359D" w:rsidRPr="00EF43DB"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20" w:type="dxa"/>
            <w:hideMark/>
          </w:tcPr>
          <w:p w:rsidR="0011435F" w:rsidRDefault="0011435F" w:rsidP="006A6951">
            <w:pPr>
              <w:jc w:val="center"/>
              <w:rPr>
                <w:rFonts w:ascii="Arial" w:eastAsia="Times New Roman" w:hAnsi="Arial" w:cs="Arial"/>
                <w:color w:val="000000"/>
                <w:sz w:val="24"/>
                <w:szCs w:val="24"/>
                <w:lang w:eastAsia="ru-RU"/>
              </w:rPr>
            </w:pPr>
          </w:p>
          <w:p w:rsidR="0011435F" w:rsidRPr="00242182" w:rsidRDefault="0011435F" w:rsidP="006A695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2052" w:type="dxa"/>
            <w:hideMark/>
          </w:tcPr>
          <w:p w:rsidR="0011435F" w:rsidRDefault="0011435F" w:rsidP="006A6951">
            <w:pPr>
              <w:jc w:val="center"/>
              <w:rPr>
                <w:rFonts w:ascii="Arial" w:eastAsia="Times New Roman" w:hAnsi="Arial" w:cs="Arial"/>
                <w:color w:val="000000"/>
                <w:sz w:val="24"/>
                <w:szCs w:val="24"/>
                <w:lang w:eastAsia="ru-RU"/>
              </w:rPr>
            </w:pPr>
          </w:p>
          <w:p w:rsidR="0011435F"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6A6951">
              <w:rPr>
                <w:rFonts w:ascii="Arial" w:eastAsia="Times New Roman" w:hAnsi="Arial" w:cs="Arial"/>
                <w:color w:val="000000"/>
                <w:sz w:val="24"/>
                <w:szCs w:val="24"/>
                <w:lang w:eastAsia="ru-RU"/>
              </w:rPr>
              <w:t>4</w:t>
            </w:r>
            <w:r>
              <w:rPr>
                <w:rFonts w:ascii="Arial" w:eastAsia="Times New Roman" w:hAnsi="Arial" w:cs="Arial"/>
                <w:color w:val="000000"/>
                <w:sz w:val="24"/>
                <w:szCs w:val="24"/>
                <w:lang w:eastAsia="ru-RU"/>
              </w:rPr>
              <w:t>/</w:t>
            </w:r>
            <w:r w:rsidR="0011435F">
              <w:rPr>
                <w:rFonts w:ascii="Arial" w:eastAsia="Times New Roman" w:hAnsi="Arial" w:cs="Arial"/>
                <w:color w:val="000000"/>
                <w:sz w:val="24"/>
                <w:szCs w:val="24"/>
                <w:lang w:eastAsia="ru-RU"/>
              </w:rPr>
              <w:t>2</w:t>
            </w:r>
            <w:r w:rsidR="006A6951">
              <w:rPr>
                <w:rFonts w:ascii="Arial" w:eastAsia="Times New Roman" w:hAnsi="Arial" w:cs="Arial"/>
                <w:color w:val="000000"/>
                <w:sz w:val="24"/>
                <w:szCs w:val="24"/>
                <w:lang w:eastAsia="ru-RU"/>
              </w:rPr>
              <w:t>2</w:t>
            </w:r>
          </w:p>
          <w:p w:rsidR="0048359D" w:rsidRDefault="0048359D" w:rsidP="006A6951">
            <w:pPr>
              <w:jc w:val="center"/>
              <w:rPr>
                <w:rFonts w:ascii="Arial" w:eastAsia="Times New Roman" w:hAnsi="Arial" w:cs="Arial"/>
                <w:color w:val="000000"/>
                <w:sz w:val="24"/>
                <w:szCs w:val="24"/>
                <w:lang w:eastAsia="ru-RU"/>
              </w:rPr>
            </w:pPr>
          </w:p>
          <w:p w:rsidR="0048359D" w:rsidRDefault="0048359D" w:rsidP="006A6951">
            <w:pPr>
              <w:jc w:val="center"/>
              <w:rPr>
                <w:rFonts w:ascii="Arial" w:eastAsia="Times New Roman" w:hAnsi="Arial" w:cs="Arial"/>
                <w:color w:val="000000"/>
                <w:sz w:val="24"/>
                <w:szCs w:val="24"/>
                <w:lang w:eastAsia="ru-RU"/>
              </w:rPr>
            </w:pPr>
          </w:p>
          <w:p w:rsidR="0048359D" w:rsidRPr="00EF43DB" w:rsidRDefault="0048359D" w:rsidP="006A6951">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11435F" w:rsidRPr="00242182" w:rsidTr="006A6951">
        <w:tc>
          <w:tcPr>
            <w:tcW w:w="10365" w:type="dxa"/>
            <w:gridSpan w:val="4"/>
            <w:hideMark/>
          </w:tcPr>
          <w:p w:rsidR="0011435F" w:rsidRPr="00FE6E42" w:rsidRDefault="0011435F" w:rsidP="006A6951">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11435F" w:rsidRPr="00242182" w:rsidTr="006A6951">
        <w:tc>
          <w:tcPr>
            <w:tcW w:w="4879" w:type="dxa"/>
            <w:hideMark/>
          </w:tcPr>
          <w:p w:rsidR="0011435F" w:rsidRPr="00242182" w:rsidRDefault="0011435F" w:rsidP="006A6951">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314" w:type="dxa"/>
            <w:hideMark/>
          </w:tcPr>
          <w:p w:rsidR="0011435F" w:rsidRPr="00242182" w:rsidRDefault="0011435F" w:rsidP="006A695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20" w:type="dxa"/>
            <w:hideMark/>
          </w:tcPr>
          <w:p w:rsidR="0011435F" w:rsidRPr="00242182" w:rsidRDefault="0011435F" w:rsidP="006A695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2" w:type="dxa"/>
            <w:hideMark/>
          </w:tcPr>
          <w:p w:rsidR="0011435F" w:rsidRPr="00242182" w:rsidRDefault="0011435F" w:rsidP="006A6951">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11435F" w:rsidRPr="00242182" w:rsidTr="006A6951">
        <w:tc>
          <w:tcPr>
            <w:tcW w:w="4879" w:type="dxa"/>
            <w:hideMark/>
          </w:tcPr>
          <w:p w:rsidR="0011435F" w:rsidRPr="00ED39F7" w:rsidRDefault="0011435F" w:rsidP="006A6951">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314" w:type="dxa"/>
            <w:hideMark/>
          </w:tcPr>
          <w:p w:rsidR="0011435F" w:rsidRPr="00EF43DB" w:rsidRDefault="0048359D" w:rsidP="006A695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4</w:t>
            </w:r>
            <w:r w:rsidR="006A6951">
              <w:rPr>
                <w:rFonts w:ascii="Arial" w:eastAsia="Times New Roman" w:hAnsi="Arial" w:cs="Arial"/>
                <w:b/>
                <w:color w:val="000000"/>
                <w:sz w:val="24"/>
                <w:szCs w:val="24"/>
                <w:lang w:eastAsia="ru-RU"/>
              </w:rPr>
              <w:t>4</w:t>
            </w:r>
            <w:r>
              <w:rPr>
                <w:rFonts w:ascii="Arial" w:eastAsia="Times New Roman" w:hAnsi="Arial" w:cs="Arial"/>
                <w:b/>
                <w:color w:val="000000"/>
                <w:sz w:val="24"/>
                <w:szCs w:val="24"/>
                <w:lang w:eastAsia="ru-RU"/>
              </w:rPr>
              <w:t>/4</w:t>
            </w:r>
            <w:r w:rsidR="006A6951">
              <w:rPr>
                <w:rFonts w:ascii="Arial" w:eastAsia="Times New Roman" w:hAnsi="Arial" w:cs="Arial"/>
                <w:b/>
                <w:color w:val="000000"/>
                <w:sz w:val="24"/>
                <w:szCs w:val="24"/>
                <w:lang w:eastAsia="ru-RU"/>
              </w:rPr>
              <w:t>2</w:t>
            </w:r>
          </w:p>
        </w:tc>
        <w:tc>
          <w:tcPr>
            <w:tcW w:w="2120" w:type="dxa"/>
            <w:hideMark/>
          </w:tcPr>
          <w:p w:rsidR="0011435F" w:rsidRPr="00EF43DB" w:rsidRDefault="006A6951" w:rsidP="006A695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10</w:t>
            </w:r>
          </w:p>
        </w:tc>
        <w:tc>
          <w:tcPr>
            <w:tcW w:w="2052" w:type="dxa"/>
            <w:hideMark/>
          </w:tcPr>
          <w:p w:rsidR="0011435F" w:rsidRPr="00EF43DB" w:rsidRDefault="0048359D" w:rsidP="006A6951">
            <w:pPr>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3</w:t>
            </w:r>
            <w:r w:rsidR="006A6951">
              <w:rPr>
                <w:rFonts w:ascii="Arial" w:eastAsia="Times New Roman" w:hAnsi="Arial" w:cs="Arial"/>
                <w:b/>
                <w:color w:val="000000"/>
                <w:sz w:val="24"/>
                <w:szCs w:val="24"/>
                <w:lang w:eastAsia="ru-RU"/>
              </w:rPr>
              <w:t>4</w:t>
            </w:r>
            <w:r>
              <w:rPr>
                <w:rFonts w:ascii="Arial" w:eastAsia="Times New Roman" w:hAnsi="Arial" w:cs="Arial"/>
                <w:b/>
                <w:color w:val="000000"/>
                <w:sz w:val="24"/>
                <w:szCs w:val="24"/>
                <w:lang w:eastAsia="ru-RU"/>
              </w:rPr>
              <w:t>/3</w:t>
            </w:r>
            <w:r w:rsidR="006A6951">
              <w:rPr>
                <w:rFonts w:ascii="Arial" w:eastAsia="Times New Roman" w:hAnsi="Arial" w:cs="Arial"/>
                <w:b/>
                <w:color w:val="000000"/>
                <w:sz w:val="24"/>
                <w:szCs w:val="24"/>
                <w:lang w:eastAsia="ru-RU"/>
              </w:rPr>
              <w:t>2</w:t>
            </w:r>
          </w:p>
        </w:tc>
      </w:tr>
    </w:tbl>
    <w:p w:rsidR="001B6643" w:rsidRDefault="001B6643" w:rsidP="00967497">
      <w:pPr>
        <w:shd w:val="clear" w:color="auto" w:fill="FFFFFF"/>
        <w:spacing w:after="0" w:line="240" w:lineRule="auto"/>
        <w:ind w:firstLine="390"/>
        <w:rPr>
          <w:rFonts w:ascii="Arial" w:eastAsia="Times New Roman" w:hAnsi="Arial" w:cs="Arial"/>
          <w:color w:val="000000"/>
          <w:sz w:val="24"/>
          <w:szCs w:val="24"/>
          <w:lang w:eastAsia="ru-RU"/>
        </w:rPr>
      </w:pPr>
    </w:p>
    <w:p w:rsidR="001B6643" w:rsidRDefault="001B6643" w:rsidP="00595493">
      <w:pPr>
        <w:shd w:val="clear" w:color="auto" w:fill="FFFFFF"/>
        <w:spacing w:after="0" w:line="240" w:lineRule="auto"/>
        <w:ind w:firstLine="390"/>
        <w:jc w:val="center"/>
        <w:rPr>
          <w:rFonts w:ascii="Arial" w:eastAsia="Times New Roman" w:hAnsi="Arial" w:cs="Arial"/>
          <w:color w:val="000000"/>
          <w:sz w:val="24"/>
          <w:szCs w:val="24"/>
          <w:lang w:eastAsia="ru-RU"/>
        </w:rPr>
      </w:pPr>
    </w:p>
    <w:p w:rsidR="00600777" w:rsidRPr="00E35A67" w:rsidRDefault="00600777" w:rsidP="00600777">
      <w:pPr>
        <w:shd w:val="clear" w:color="auto" w:fill="FFFFFF"/>
        <w:spacing w:after="0" w:line="240" w:lineRule="auto"/>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III. РАБОЧАЯ ПРОГРАММА УЧЕБНЫХ ПРЕДМЕТОВ</w:t>
      </w:r>
    </w:p>
    <w:p w:rsidR="00600777" w:rsidRDefault="00600777" w:rsidP="00600777">
      <w:pPr>
        <w:shd w:val="clear" w:color="auto" w:fill="FFFFFF"/>
        <w:spacing w:after="0" w:line="240" w:lineRule="auto"/>
        <w:ind w:firstLine="390"/>
        <w:jc w:val="both"/>
        <w:rPr>
          <w:rFonts w:ascii="Arial" w:eastAsia="Times New Roman" w:hAnsi="Arial" w:cs="Arial"/>
          <w:color w:val="000000"/>
          <w:sz w:val="24"/>
          <w:szCs w:val="24"/>
          <w:lang w:eastAsia="ru-RU"/>
        </w:rPr>
      </w:pPr>
    </w:p>
    <w:p w:rsidR="00600777" w:rsidRPr="00E35A67" w:rsidRDefault="00600777" w:rsidP="00600777">
      <w:pPr>
        <w:shd w:val="clear" w:color="auto" w:fill="FFFFFF"/>
        <w:spacing w:after="0" w:line="360" w:lineRule="auto"/>
        <w:jc w:val="both"/>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3.1. Специальный цикл программы.</w:t>
      </w:r>
    </w:p>
    <w:p w:rsidR="00600777" w:rsidRPr="00E35A67" w:rsidRDefault="00600777" w:rsidP="00600777">
      <w:pPr>
        <w:shd w:val="clear" w:color="auto" w:fill="FFFFFF"/>
        <w:spacing w:after="0" w:line="360" w:lineRule="auto"/>
        <w:jc w:val="both"/>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"CE" как объектов управления".</w:t>
      </w:r>
    </w:p>
    <w:p w:rsidR="00600777" w:rsidRPr="00E35A67" w:rsidRDefault="00600777" w:rsidP="00600777">
      <w:pPr>
        <w:shd w:val="clear" w:color="auto" w:fill="FFFFFF"/>
        <w:spacing w:after="0" w:line="360" w:lineRule="auto"/>
        <w:ind w:firstLine="391"/>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Распределение учебных часов по разделам и темам</w:t>
      </w:r>
    </w:p>
    <w:p w:rsidR="001B6643" w:rsidRPr="00242182" w:rsidRDefault="001B6643" w:rsidP="001B6643">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1985"/>
        <w:gridCol w:w="1984"/>
      </w:tblGrid>
      <w:tr w:rsidR="006A6951" w:rsidRPr="00242182" w:rsidTr="006A6951">
        <w:tc>
          <w:tcPr>
            <w:tcW w:w="5245"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Pr="00B754EA" w:rsidRDefault="006A6951"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6951" w:rsidRPr="00B754EA" w:rsidRDefault="006A6951"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6A6951" w:rsidRPr="00242182" w:rsidTr="006A6951">
        <w:tc>
          <w:tcPr>
            <w:tcW w:w="5245" w:type="dxa"/>
            <w:vMerge/>
            <w:tcBorders>
              <w:right w:val="single" w:sz="6" w:space="0" w:color="000000"/>
            </w:tcBorders>
            <w:shd w:val="clear" w:color="auto" w:fill="FFFFFF"/>
            <w:hideMark/>
          </w:tcPr>
          <w:p w:rsidR="006A6951" w:rsidRPr="00242182" w:rsidRDefault="006A6951" w:rsidP="006A6951">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Pr="00B754EA" w:rsidRDefault="006A6951"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6951" w:rsidRPr="00B754EA" w:rsidRDefault="006A6951"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6A6951" w:rsidRPr="00242182" w:rsidTr="006A6951">
        <w:tc>
          <w:tcPr>
            <w:tcW w:w="5245" w:type="dxa"/>
            <w:vMerge/>
            <w:tcBorders>
              <w:bottom w:val="single" w:sz="6" w:space="0" w:color="000000"/>
              <w:right w:val="single" w:sz="6" w:space="0" w:color="000000"/>
            </w:tcBorders>
            <w:shd w:val="clear" w:color="auto" w:fill="FFFFFF"/>
            <w:hideMark/>
          </w:tcPr>
          <w:p w:rsidR="006A6951" w:rsidRPr="00242182" w:rsidRDefault="006A6951" w:rsidP="006A6951">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A6951" w:rsidRPr="00242182" w:rsidRDefault="006A6951" w:rsidP="006A6951">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Pr="00B754EA" w:rsidRDefault="006A6951" w:rsidP="006A6951">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6951" w:rsidRPr="00B754EA" w:rsidRDefault="006A6951"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1B6643" w:rsidRPr="00242182" w:rsidTr="006A6951">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1B6643" w:rsidRPr="00B754EA" w:rsidRDefault="001B6643"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6A6951" w:rsidRPr="00242182" w:rsidTr="006A695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6951" w:rsidRDefault="006A6951"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95493">
              <w:rPr>
                <w:rFonts w:ascii="Arial" w:eastAsia="Times New Roman" w:hAnsi="Arial" w:cs="Arial"/>
                <w:sz w:val="24"/>
                <w:szCs w:val="24"/>
                <w:lang w:eastAsia="ru-RU"/>
              </w:rPr>
              <w:t>Общее устройство прицепов, тягово-</w:t>
            </w:r>
          </w:p>
          <w:p w:rsidR="006A6951" w:rsidRPr="00595493" w:rsidRDefault="006A6951"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95493">
              <w:rPr>
                <w:rFonts w:ascii="Arial" w:eastAsia="Times New Roman" w:hAnsi="Arial" w:cs="Arial"/>
                <w:sz w:val="24"/>
                <w:szCs w:val="24"/>
                <w:lang w:eastAsia="ru-RU"/>
              </w:rPr>
              <w:t>сцепных и опорно-сцепных устройств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Pr="001B6643"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Pr="001B6643"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6951" w:rsidRPr="00242182" w:rsidRDefault="006A6951" w:rsidP="006A695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1B6643" w:rsidRPr="00242182" w:rsidTr="006A6951">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1B6643" w:rsidRPr="00242182" w:rsidRDefault="001B6643" w:rsidP="006A6951">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6643" w:rsidRPr="00EF43DB"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6643" w:rsidRPr="00EF43DB"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B6643" w:rsidRPr="00242182" w:rsidRDefault="001B6643" w:rsidP="006A695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1B6643" w:rsidRPr="00242182" w:rsidTr="006A6951">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1B6643" w:rsidRPr="00B754EA" w:rsidRDefault="001B6643" w:rsidP="006A6951">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6A6951" w:rsidRPr="00242182" w:rsidTr="006A695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Default="006A6951"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95493">
              <w:rPr>
                <w:rFonts w:ascii="Arial" w:eastAsia="Times New Roman" w:hAnsi="Arial" w:cs="Arial"/>
                <w:sz w:val="24"/>
                <w:szCs w:val="24"/>
                <w:lang w:eastAsia="ru-RU"/>
              </w:rPr>
              <w:t xml:space="preserve">Техническое обслуживание прицепов, </w:t>
            </w:r>
            <w:r>
              <w:rPr>
                <w:rFonts w:ascii="Arial" w:eastAsia="Times New Roman" w:hAnsi="Arial" w:cs="Arial"/>
                <w:sz w:val="24"/>
                <w:szCs w:val="24"/>
                <w:lang w:eastAsia="ru-RU"/>
              </w:rPr>
              <w:t xml:space="preserve"> </w:t>
            </w:r>
          </w:p>
          <w:p w:rsidR="006A6951" w:rsidRDefault="006A6951"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95493">
              <w:rPr>
                <w:rFonts w:ascii="Arial" w:eastAsia="Times New Roman" w:hAnsi="Arial" w:cs="Arial"/>
                <w:sz w:val="24"/>
                <w:szCs w:val="24"/>
                <w:lang w:eastAsia="ru-RU"/>
              </w:rPr>
              <w:t xml:space="preserve">тягово-сцепных и опорно-сцепных </w:t>
            </w:r>
          </w:p>
          <w:p w:rsidR="006A6951" w:rsidRPr="00595493" w:rsidRDefault="006A6951"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95493">
              <w:rPr>
                <w:rFonts w:ascii="Arial" w:eastAsia="Times New Roman" w:hAnsi="Arial" w:cs="Arial"/>
                <w:sz w:val="24"/>
                <w:szCs w:val="24"/>
                <w:lang w:eastAsia="ru-RU"/>
              </w:rPr>
              <w:t>устройств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Pr="00EF43DB"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Pr="00EF43DB"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6951" w:rsidRDefault="006A6951" w:rsidP="006A6951">
            <w:pPr>
              <w:spacing w:after="0" w:line="240" w:lineRule="auto"/>
              <w:jc w:val="center"/>
              <w:rPr>
                <w:rFonts w:ascii="Arial" w:eastAsia="Times New Roman" w:hAnsi="Arial" w:cs="Arial"/>
                <w:color w:val="000000"/>
                <w:sz w:val="24"/>
                <w:szCs w:val="24"/>
                <w:lang w:eastAsia="ru-RU"/>
              </w:rPr>
            </w:pPr>
          </w:p>
          <w:p w:rsidR="006A6951" w:rsidRPr="00242182" w:rsidRDefault="006A6951" w:rsidP="006A695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6A6951" w:rsidRPr="00242182" w:rsidTr="006A6951">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A6951" w:rsidRPr="00D834AA" w:rsidRDefault="006A6951" w:rsidP="0079480A">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 xml:space="preserve">Подготовка автопоезда к движению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Pr="00EF43DB"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A6951" w:rsidRPr="00EF43DB"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A6951" w:rsidRPr="00EF43DB" w:rsidRDefault="006A6951"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r w:rsidR="001B6643" w:rsidRPr="00242182" w:rsidTr="006A6951">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1B6643" w:rsidRPr="00B754EA" w:rsidRDefault="001B6643" w:rsidP="006A695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B6643" w:rsidRPr="00EF43DB"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B6643" w:rsidRPr="00EF43DB"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B6643" w:rsidRPr="00EF43DB"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r w:rsidR="0048359D" w:rsidRPr="00242182" w:rsidTr="006A6951">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48359D" w:rsidRDefault="0079480A" w:rsidP="006A695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8359D" w:rsidRDefault="0048359D"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8359D" w:rsidRDefault="0048359D" w:rsidP="006A6951">
            <w:pPr>
              <w:spacing w:after="0" w:line="240" w:lineRule="auto"/>
              <w:jc w:val="center"/>
              <w:rPr>
                <w:rFonts w:ascii="Arial" w:eastAsia="Times New Roman" w:hAnsi="Arial" w:cs="Arial"/>
                <w:color w:val="000000"/>
                <w:sz w:val="24"/>
                <w:szCs w:val="24"/>
                <w:lang w:eastAsia="ru-RU"/>
              </w:rPr>
            </w:pP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8359D" w:rsidRDefault="0048359D"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1B6643" w:rsidRPr="00242182" w:rsidTr="006A6951">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1B6643" w:rsidRPr="00242182" w:rsidRDefault="001B6643" w:rsidP="006A695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B6643" w:rsidRPr="00EF43DB" w:rsidRDefault="0048359D"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1B6643" w:rsidRPr="00EF43DB"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3</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1B6643" w:rsidRPr="00EF43DB" w:rsidRDefault="0048359D"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r>
    </w:tbl>
    <w:p w:rsidR="001B6643" w:rsidRDefault="001B6643" w:rsidP="00595493">
      <w:pPr>
        <w:shd w:val="clear" w:color="auto" w:fill="FFFFFF"/>
        <w:spacing w:after="0" w:line="240" w:lineRule="auto"/>
        <w:ind w:firstLine="390"/>
        <w:jc w:val="center"/>
        <w:rPr>
          <w:rFonts w:ascii="Arial" w:eastAsia="Times New Roman" w:hAnsi="Arial" w:cs="Arial"/>
          <w:color w:val="000000"/>
          <w:sz w:val="24"/>
          <w:szCs w:val="24"/>
          <w:lang w:eastAsia="ru-RU"/>
        </w:rPr>
      </w:pPr>
    </w:p>
    <w:p w:rsidR="001B6643" w:rsidRPr="00600777" w:rsidRDefault="0079480A" w:rsidP="00967497">
      <w:pPr>
        <w:shd w:val="clear" w:color="auto" w:fill="FFFFFF"/>
        <w:spacing w:after="0" w:line="360" w:lineRule="auto"/>
        <w:rPr>
          <w:rFonts w:ascii="Arial" w:eastAsia="Times New Roman" w:hAnsi="Arial" w:cs="Arial"/>
          <w:b/>
          <w:color w:val="000000"/>
          <w:sz w:val="24"/>
          <w:szCs w:val="24"/>
          <w:lang w:eastAsia="ru-RU"/>
        </w:rPr>
      </w:pPr>
      <w:r w:rsidRPr="0079480A">
        <w:rPr>
          <w:rFonts w:ascii="Arial" w:hAnsi="Arial" w:cs="Arial"/>
          <w:b/>
          <w:bCs/>
          <w:color w:val="22272F"/>
          <w:sz w:val="24"/>
          <w:szCs w:val="24"/>
          <w:shd w:val="clear" w:color="auto" w:fill="FFFFFF"/>
        </w:rPr>
        <w:t>3.1.1.1.</w:t>
      </w:r>
      <w:r>
        <w:rPr>
          <w:rFonts w:ascii="Arial" w:eastAsia="Times New Roman" w:hAnsi="Arial" w:cs="Arial"/>
          <w:b/>
          <w:color w:val="000000"/>
          <w:sz w:val="24"/>
          <w:szCs w:val="24"/>
          <w:lang w:eastAsia="ru-RU"/>
        </w:rPr>
        <w:t xml:space="preserve"> </w:t>
      </w:r>
      <w:r w:rsidR="00595493" w:rsidRPr="001B6643">
        <w:rPr>
          <w:rFonts w:ascii="Arial" w:eastAsia="Times New Roman" w:hAnsi="Arial" w:cs="Arial"/>
          <w:b/>
          <w:color w:val="000000"/>
          <w:sz w:val="24"/>
          <w:szCs w:val="24"/>
          <w:lang w:eastAsia="ru-RU"/>
        </w:rPr>
        <w:t>Устройство транспортных средств.</w:t>
      </w:r>
      <w:r w:rsidR="00600777">
        <w:rPr>
          <w:rFonts w:ascii="Arial" w:eastAsia="Times New Roman" w:hAnsi="Arial" w:cs="Arial"/>
          <w:b/>
          <w:color w:val="000000"/>
          <w:sz w:val="24"/>
          <w:szCs w:val="24"/>
          <w:lang w:eastAsia="ru-RU"/>
        </w:rPr>
        <w:t xml:space="preserve">                                                                        </w:t>
      </w:r>
      <w:r w:rsidR="00595493" w:rsidRPr="0079480A">
        <w:rPr>
          <w:rFonts w:ascii="Arial" w:eastAsia="Times New Roman" w:hAnsi="Arial" w:cs="Arial"/>
          <w:color w:val="000000"/>
          <w:sz w:val="24"/>
          <w:szCs w:val="24"/>
          <w:lang w:eastAsia="ru-RU"/>
        </w:rPr>
        <w:t>Общее устройство прицепов</w:t>
      </w:r>
      <w:r w:rsidR="00595493" w:rsidRPr="00595493">
        <w:rPr>
          <w:rFonts w:ascii="Arial" w:eastAsia="Times New Roman" w:hAnsi="Arial" w:cs="Arial"/>
          <w:color w:val="000000"/>
          <w:sz w:val="24"/>
          <w:szCs w:val="24"/>
          <w:lang w:eastAsia="ru-RU"/>
        </w:rPr>
        <w:t xml:space="preserve">: классификация прицепов; краткие технические </w:t>
      </w:r>
      <w:r w:rsidR="00595493" w:rsidRPr="00595493">
        <w:rPr>
          <w:rFonts w:ascii="Arial" w:eastAsia="Times New Roman" w:hAnsi="Arial" w:cs="Arial"/>
          <w:color w:val="000000"/>
          <w:sz w:val="24"/>
          <w:szCs w:val="24"/>
          <w:lang w:eastAsia="ru-RU"/>
        </w:rPr>
        <w:lastRenderedPageBreak/>
        <w:t>характеристики прицепов категории О3,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967497" w:rsidRPr="001B6643" w:rsidRDefault="00967497" w:rsidP="00967497">
      <w:pPr>
        <w:shd w:val="clear" w:color="auto" w:fill="FFFFFF"/>
        <w:spacing w:after="0" w:line="360" w:lineRule="auto"/>
        <w:rPr>
          <w:rFonts w:ascii="Arial" w:eastAsia="Times New Roman" w:hAnsi="Arial" w:cs="Arial"/>
          <w:color w:val="000000"/>
          <w:sz w:val="24"/>
          <w:szCs w:val="24"/>
          <w:lang w:eastAsia="ru-RU"/>
        </w:rPr>
      </w:pPr>
    </w:p>
    <w:p w:rsidR="00595493" w:rsidRDefault="0079480A" w:rsidP="00967497">
      <w:pPr>
        <w:shd w:val="clear" w:color="auto" w:fill="FFFFFF"/>
        <w:spacing w:after="0" w:line="360" w:lineRule="auto"/>
        <w:rPr>
          <w:rFonts w:ascii="Arial" w:eastAsia="Times New Roman" w:hAnsi="Arial" w:cs="Arial"/>
          <w:b/>
          <w:color w:val="000000"/>
          <w:sz w:val="24"/>
          <w:szCs w:val="24"/>
          <w:lang w:eastAsia="ru-RU"/>
        </w:rPr>
      </w:pPr>
      <w:r w:rsidRPr="0079480A">
        <w:rPr>
          <w:rFonts w:ascii="Arial" w:hAnsi="Arial" w:cs="Arial"/>
          <w:b/>
          <w:bCs/>
          <w:color w:val="22272F"/>
          <w:sz w:val="24"/>
          <w:szCs w:val="24"/>
          <w:shd w:val="clear" w:color="auto" w:fill="FFFFFF"/>
        </w:rPr>
        <w:t>3.1.1.2.</w:t>
      </w:r>
      <w:r>
        <w:rPr>
          <w:b/>
          <w:bCs/>
          <w:color w:val="22272F"/>
          <w:sz w:val="30"/>
          <w:szCs w:val="30"/>
          <w:shd w:val="clear" w:color="auto" w:fill="FFFFFF"/>
        </w:rPr>
        <w:t> </w:t>
      </w:r>
      <w:r w:rsidR="00595493" w:rsidRPr="001B6643">
        <w:rPr>
          <w:rFonts w:ascii="Arial" w:eastAsia="Times New Roman" w:hAnsi="Arial" w:cs="Arial"/>
          <w:b/>
          <w:color w:val="000000"/>
          <w:sz w:val="24"/>
          <w:szCs w:val="24"/>
          <w:lang w:eastAsia="ru-RU"/>
        </w:rPr>
        <w:t>Техническое обслуживание.</w:t>
      </w:r>
    </w:p>
    <w:p w:rsidR="00595493" w:rsidRDefault="00595493" w:rsidP="00967497">
      <w:pPr>
        <w:shd w:val="clear" w:color="auto" w:fill="FFFFFF"/>
        <w:spacing w:after="0" w:line="360" w:lineRule="auto"/>
        <w:rPr>
          <w:rFonts w:ascii="Arial" w:eastAsia="Times New Roman" w:hAnsi="Arial" w:cs="Arial"/>
          <w:color w:val="000000"/>
          <w:sz w:val="24"/>
          <w:szCs w:val="24"/>
          <w:lang w:eastAsia="ru-RU"/>
        </w:rPr>
      </w:pPr>
      <w:r w:rsidRPr="0079480A">
        <w:rPr>
          <w:rFonts w:ascii="Arial" w:eastAsia="Times New Roman" w:hAnsi="Arial" w:cs="Arial"/>
          <w:color w:val="000000"/>
          <w:sz w:val="24"/>
          <w:szCs w:val="24"/>
          <w:lang w:eastAsia="ru-RU"/>
        </w:rPr>
        <w:t>Техническое обслуживание прицепов</w:t>
      </w:r>
      <w:r w:rsidRPr="00595493">
        <w:rPr>
          <w:rFonts w:ascii="Arial" w:eastAsia="Times New Roman" w:hAnsi="Arial" w:cs="Arial"/>
          <w:color w:val="000000"/>
          <w:sz w:val="24"/>
          <w:szCs w:val="24"/>
          <w:lang w:eastAsia="ru-RU"/>
        </w:rPr>
        <w:t>: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595493" w:rsidRDefault="00595493" w:rsidP="00967497">
      <w:pPr>
        <w:shd w:val="clear" w:color="auto" w:fill="FFFFFF"/>
        <w:spacing w:after="0" w:line="360" w:lineRule="auto"/>
        <w:rPr>
          <w:rFonts w:ascii="Arial" w:eastAsia="Times New Roman" w:hAnsi="Arial" w:cs="Arial"/>
          <w:color w:val="000000"/>
          <w:sz w:val="24"/>
          <w:szCs w:val="24"/>
          <w:lang w:eastAsia="ru-RU"/>
        </w:rPr>
      </w:pPr>
      <w:r w:rsidRPr="0079480A">
        <w:rPr>
          <w:rFonts w:ascii="Arial" w:eastAsia="Times New Roman" w:hAnsi="Arial" w:cs="Arial"/>
          <w:color w:val="000000"/>
          <w:sz w:val="24"/>
          <w:szCs w:val="24"/>
          <w:lang w:eastAsia="ru-RU"/>
        </w:rPr>
        <w:t>Подготовка автопоезда к движению</w:t>
      </w:r>
      <w:r w:rsidRPr="00595493">
        <w:rPr>
          <w:rFonts w:ascii="Arial" w:eastAsia="Times New Roman" w:hAnsi="Arial" w:cs="Arial"/>
          <w:color w:val="000000"/>
          <w:sz w:val="24"/>
          <w:szCs w:val="24"/>
          <w:lang w:eastAsia="ru-RU"/>
        </w:rPr>
        <w:t>: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1B6643" w:rsidRDefault="0079480A" w:rsidP="001B6643">
      <w:pPr>
        <w:shd w:val="clear" w:color="auto" w:fill="FFFFFF"/>
        <w:spacing w:after="0" w:line="36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600777" w:rsidRDefault="00600777" w:rsidP="00600777">
      <w:pPr>
        <w:shd w:val="clear" w:color="auto" w:fill="FFFFFF"/>
        <w:spacing w:after="0" w:line="360" w:lineRule="auto"/>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 xml:space="preserve">3.2.1. Учебный предмет "Основы управления транспортными </w:t>
      </w:r>
    </w:p>
    <w:p w:rsidR="00600777" w:rsidRPr="00E35A67" w:rsidRDefault="00600777" w:rsidP="00600777">
      <w:pPr>
        <w:shd w:val="clear" w:color="auto" w:fill="FFFFFF"/>
        <w:spacing w:after="0" w:line="360" w:lineRule="auto"/>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                               </w:t>
      </w:r>
      <w:r w:rsidRPr="00E35A67">
        <w:rPr>
          <w:rFonts w:ascii="Arial" w:eastAsia="Times New Roman" w:hAnsi="Arial" w:cs="Arial"/>
          <w:b/>
          <w:color w:val="000000"/>
          <w:sz w:val="24"/>
          <w:szCs w:val="24"/>
          <w:lang w:eastAsia="ru-RU"/>
        </w:rPr>
        <w:t>средствами категории "CE".</w:t>
      </w:r>
    </w:p>
    <w:p w:rsidR="00600777" w:rsidRPr="00E35A67" w:rsidRDefault="00600777" w:rsidP="00600777">
      <w:pPr>
        <w:shd w:val="clear" w:color="auto" w:fill="FFFFFF"/>
        <w:spacing w:after="0" w:line="360" w:lineRule="auto"/>
        <w:ind w:firstLine="391"/>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Распределение учебных часов по разделам и темам</w:t>
      </w:r>
    </w:p>
    <w:p w:rsidR="001B6643" w:rsidRDefault="001B6643" w:rsidP="001B6643">
      <w:pPr>
        <w:shd w:val="clear" w:color="auto" w:fill="FFFFFF"/>
        <w:spacing w:after="0" w:line="240" w:lineRule="auto"/>
        <w:rPr>
          <w:rFonts w:ascii="Arial" w:eastAsia="Times New Roman" w:hAnsi="Arial" w:cs="Arial"/>
          <w:color w:val="000000"/>
          <w:sz w:val="24"/>
          <w:szCs w:val="24"/>
          <w:lang w:eastAsia="ru-RU"/>
        </w:rPr>
      </w:pPr>
    </w:p>
    <w:p w:rsidR="001B6643" w:rsidRDefault="001B6643" w:rsidP="001B6643">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79480A" w:rsidRPr="00C45761" w:rsidTr="00B1455A">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79480A" w:rsidRDefault="0079480A" w:rsidP="006A6951">
            <w:pPr>
              <w:spacing w:after="0" w:line="240" w:lineRule="auto"/>
              <w:jc w:val="center"/>
              <w:rPr>
                <w:rFonts w:ascii="Arial" w:eastAsia="Times New Roman" w:hAnsi="Arial" w:cs="Arial"/>
                <w:color w:val="000000"/>
                <w:sz w:val="24"/>
                <w:szCs w:val="24"/>
                <w:lang w:eastAsia="ru-RU"/>
              </w:rPr>
            </w:pPr>
          </w:p>
          <w:p w:rsidR="0079480A" w:rsidRDefault="0079480A" w:rsidP="006A6951">
            <w:pPr>
              <w:spacing w:after="0" w:line="240" w:lineRule="auto"/>
              <w:jc w:val="center"/>
              <w:rPr>
                <w:rFonts w:ascii="Arial" w:eastAsia="Times New Roman" w:hAnsi="Arial" w:cs="Arial"/>
                <w:color w:val="000000"/>
                <w:sz w:val="24"/>
                <w:szCs w:val="24"/>
                <w:lang w:eastAsia="ru-RU"/>
              </w:rPr>
            </w:pPr>
          </w:p>
          <w:p w:rsidR="0079480A" w:rsidRDefault="0079480A" w:rsidP="006A6951">
            <w:pPr>
              <w:spacing w:after="0" w:line="240" w:lineRule="auto"/>
              <w:jc w:val="center"/>
              <w:rPr>
                <w:rFonts w:ascii="Arial" w:eastAsia="Times New Roman" w:hAnsi="Arial" w:cs="Arial"/>
                <w:b/>
                <w:color w:val="000000"/>
                <w:sz w:val="24"/>
                <w:szCs w:val="24"/>
                <w:lang w:eastAsia="ru-RU"/>
              </w:rPr>
            </w:pPr>
          </w:p>
          <w:p w:rsidR="0079480A" w:rsidRPr="00242182" w:rsidRDefault="0079480A" w:rsidP="0079480A">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9480A" w:rsidRPr="00C45761" w:rsidRDefault="0079480A" w:rsidP="006A6951">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79480A" w:rsidRPr="00C45761" w:rsidTr="00B1455A">
        <w:tc>
          <w:tcPr>
            <w:tcW w:w="5529" w:type="dxa"/>
            <w:vMerge/>
            <w:tcBorders>
              <w:right w:val="single" w:sz="6" w:space="0" w:color="000000"/>
            </w:tcBorders>
            <w:shd w:val="clear" w:color="auto" w:fill="FFFFFF"/>
            <w:hideMark/>
          </w:tcPr>
          <w:p w:rsidR="0079480A" w:rsidRPr="00242182" w:rsidRDefault="0079480A" w:rsidP="006A6951">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9480A" w:rsidRPr="00C45761" w:rsidRDefault="0079480A" w:rsidP="006A6951">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9480A" w:rsidRPr="00C45761" w:rsidRDefault="0079480A" w:rsidP="006A6951">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79480A" w:rsidRPr="00C45761" w:rsidTr="00B1455A">
        <w:tc>
          <w:tcPr>
            <w:tcW w:w="5529" w:type="dxa"/>
            <w:vMerge/>
            <w:tcBorders>
              <w:bottom w:val="single" w:sz="6" w:space="0" w:color="000000"/>
              <w:right w:val="single" w:sz="6" w:space="0" w:color="000000"/>
            </w:tcBorders>
            <w:shd w:val="clear" w:color="auto" w:fill="FFFFFF"/>
            <w:hideMark/>
          </w:tcPr>
          <w:p w:rsidR="0079480A" w:rsidRPr="00242182" w:rsidRDefault="0079480A" w:rsidP="006A6951">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9480A" w:rsidRPr="00242182" w:rsidRDefault="0079480A" w:rsidP="006A6951">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9480A" w:rsidRPr="00C45761" w:rsidRDefault="0079480A" w:rsidP="006A6951">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9480A" w:rsidRPr="00C45761" w:rsidRDefault="0079480A" w:rsidP="006A6951">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79480A" w:rsidRPr="00242182" w:rsidTr="003D74F6">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9480A" w:rsidRDefault="0079480A" w:rsidP="006A6951">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D834AA">
              <w:rPr>
                <w:rFonts w:ascii="Arial" w:eastAsia="Times New Roman" w:hAnsi="Arial" w:cs="Arial"/>
                <w:sz w:val="24"/>
                <w:szCs w:val="24"/>
                <w:lang w:eastAsia="ru-RU"/>
              </w:rPr>
              <w:t xml:space="preserve">Особенности управления автопоездом </w:t>
            </w:r>
            <w:proofErr w:type="gramStart"/>
            <w:r w:rsidRPr="00D834AA">
              <w:rPr>
                <w:rFonts w:ascii="Arial" w:eastAsia="Times New Roman" w:hAnsi="Arial" w:cs="Arial"/>
                <w:sz w:val="24"/>
                <w:szCs w:val="24"/>
                <w:lang w:eastAsia="ru-RU"/>
              </w:rPr>
              <w:t>в</w:t>
            </w:r>
            <w:proofErr w:type="gramEnd"/>
            <w:r w:rsidRPr="00D834AA">
              <w:rPr>
                <w:rFonts w:ascii="Arial" w:eastAsia="Times New Roman" w:hAnsi="Arial" w:cs="Arial"/>
                <w:sz w:val="24"/>
                <w:szCs w:val="24"/>
                <w:lang w:eastAsia="ru-RU"/>
              </w:rPr>
              <w:t xml:space="preserve"> </w:t>
            </w:r>
          </w:p>
          <w:p w:rsidR="0079480A" w:rsidRPr="00242182" w:rsidRDefault="0079480A" w:rsidP="006A6951">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штатных ситуациях</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9480A" w:rsidRPr="00242182"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9480A" w:rsidRPr="00242182" w:rsidRDefault="0079480A" w:rsidP="006A695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9480A" w:rsidRPr="00242182"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r>
      <w:tr w:rsidR="0079480A" w:rsidRPr="00242182" w:rsidTr="009245A1">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79480A" w:rsidRDefault="0079480A" w:rsidP="006A6951">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D834AA">
              <w:rPr>
                <w:rFonts w:ascii="Arial" w:eastAsia="Times New Roman" w:hAnsi="Arial" w:cs="Arial"/>
                <w:sz w:val="24"/>
                <w:szCs w:val="24"/>
                <w:lang w:eastAsia="ru-RU"/>
              </w:rPr>
              <w:t xml:space="preserve">Особенности управления автопоездом </w:t>
            </w:r>
            <w:proofErr w:type="gramStart"/>
            <w:r w:rsidRPr="00D834AA">
              <w:rPr>
                <w:rFonts w:ascii="Arial" w:eastAsia="Times New Roman" w:hAnsi="Arial" w:cs="Arial"/>
                <w:sz w:val="24"/>
                <w:szCs w:val="24"/>
                <w:lang w:eastAsia="ru-RU"/>
              </w:rPr>
              <w:t>в</w:t>
            </w:r>
            <w:proofErr w:type="gramEnd"/>
            <w:r w:rsidRPr="00D834AA">
              <w:rPr>
                <w:rFonts w:ascii="Arial" w:eastAsia="Times New Roman" w:hAnsi="Arial" w:cs="Arial"/>
                <w:sz w:val="24"/>
                <w:szCs w:val="24"/>
                <w:lang w:eastAsia="ru-RU"/>
              </w:rPr>
              <w:t xml:space="preserve"> </w:t>
            </w:r>
          </w:p>
          <w:p w:rsidR="0079480A" w:rsidRPr="00242182" w:rsidRDefault="0079480A" w:rsidP="006A6951">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нештатных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9480A" w:rsidRPr="00242182"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9480A" w:rsidRPr="00242182"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9480A" w:rsidRPr="00242182"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79480A" w:rsidRPr="00242182" w:rsidTr="000F12A3">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79480A" w:rsidRDefault="0079480A" w:rsidP="006A695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9480A"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79480A" w:rsidRDefault="0079480A"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tcPr>
          <w:p w:rsidR="0079480A" w:rsidRDefault="0079480A" w:rsidP="006A6951">
            <w:pPr>
              <w:spacing w:after="0" w:line="240" w:lineRule="auto"/>
              <w:jc w:val="center"/>
              <w:rPr>
                <w:rFonts w:ascii="Arial" w:eastAsia="Times New Roman" w:hAnsi="Arial" w:cs="Arial"/>
                <w:color w:val="000000"/>
                <w:sz w:val="24"/>
                <w:szCs w:val="24"/>
                <w:lang w:eastAsia="ru-RU"/>
              </w:rPr>
            </w:pPr>
          </w:p>
        </w:tc>
      </w:tr>
      <w:tr w:rsidR="001B6643" w:rsidRPr="00242182" w:rsidTr="006A6951">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6643" w:rsidRPr="00242182" w:rsidRDefault="001B6643" w:rsidP="006A6951">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6643" w:rsidRPr="00242182" w:rsidRDefault="0048359D"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B6643" w:rsidRPr="00242182" w:rsidRDefault="0048359D"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1B6643" w:rsidRPr="00242182" w:rsidRDefault="001B6643" w:rsidP="006A695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r>
    </w:tbl>
    <w:p w:rsidR="001B6643" w:rsidRDefault="001B6643" w:rsidP="001B6643">
      <w:pPr>
        <w:shd w:val="clear" w:color="auto" w:fill="FFFFFF"/>
        <w:spacing w:after="0" w:line="360" w:lineRule="auto"/>
        <w:jc w:val="center"/>
        <w:rPr>
          <w:rFonts w:ascii="Arial" w:eastAsia="Times New Roman" w:hAnsi="Arial" w:cs="Arial"/>
          <w:b/>
          <w:color w:val="000000"/>
          <w:sz w:val="24"/>
          <w:szCs w:val="24"/>
          <w:lang w:eastAsia="ru-RU"/>
        </w:rPr>
      </w:pPr>
    </w:p>
    <w:p w:rsidR="00595493" w:rsidRDefault="00595493" w:rsidP="00967497">
      <w:pPr>
        <w:shd w:val="clear" w:color="auto" w:fill="FFFFFF"/>
        <w:spacing w:after="0" w:line="360" w:lineRule="auto"/>
        <w:rPr>
          <w:rFonts w:ascii="Arial" w:eastAsia="Times New Roman" w:hAnsi="Arial" w:cs="Arial"/>
          <w:color w:val="000000"/>
          <w:sz w:val="24"/>
          <w:szCs w:val="24"/>
          <w:lang w:eastAsia="ru-RU"/>
        </w:rPr>
      </w:pPr>
      <w:proofErr w:type="gramStart"/>
      <w:r w:rsidRPr="0079480A">
        <w:rPr>
          <w:rFonts w:ascii="Arial" w:eastAsia="Times New Roman" w:hAnsi="Arial" w:cs="Arial"/>
          <w:color w:val="000000"/>
          <w:sz w:val="24"/>
          <w:szCs w:val="24"/>
          <w:lang w:eastAsia="ru-RU"/>
        </w:rPr>
        <w:t>Особенности управления автопоездом в штатных ситуациях</w:t>
      </w:r>
      <w:r w:rsidRPr="00595493">
        <w:rPr>
          <w:rFonts w:ascii="Arial" w:eastAsia="Times New Roman" w:hAnsi="Arial" w:cs="Arial"/>
          <w:color w:val="000000"/>
          <w:sz w:val="24"/>
          <w:szCs w:val="24"/>
          <w:lang w:eastAsia="ru-RU"/>
        </w:rPr>
        <w:t xml:space="preserve">: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w:t>
      </w:r>
      <w:r w:rsidRPr="00595493">
        <w:rPr>
          <w:rFonts w:ascii="Arial" w:eastAsia="Times New Roman" w:hAnsi="Arial" w:cs="Arial"/>
          <w:color w:val="000000"/>
          <w:sz w:val="24"/>
          <w:szCs w:val="24"/>
          <w:lang w:eastAsia="ru-RU"/>
        </w:rPr>
        <w:lastRenderedPageBreak/>
        <w:t>движении задним ходом; предотвращение "складывания" автопоезда при движении задним ходом;</w:t>
      </w:r>
      <w:proofErr w:type="gramEnd"/>
      <w:r w:rsidRPr="00595493">
        <w:rPr>
          <w:rFonts w:ascii="Arial" w:eastAsia="Times New Roman" w:hAnsi="Arial" w:cs="Arial"/>
          <w:color w:val="000000"/>
          <w:sz w:val="24"/>
          <w:szCs w:val="24"/>
          <w:lang w:eastAsia="ru-RU"/>
        </w:rPr>
        <w:t xml:space="preserve"> </w:t>
      </w:r>
      <w:proofErr w:type="gramStart"/>
      <w:r w:rsidRPr="00595493">
        <w:rPr>
          <w:rFonts w:ascii="Arial" w:eastAsia="Times New Roman" w:hAnsi="Arial" w:cs="Arial"/>
          <w:color w:val="000000"/>
          <w:sz w:val="24"/>
          <w:szCs w:val="24"/>
          <w:lang w:eastAsia="ru-RU"/>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Pr="00595493">
        <w:rPr>
          <w:rFonts w:ascii="Arial" w:eastAsia="Times New Roman" w:hAnsi="Arial" w:cs="Arial"/>
          <w:color w:val="000000"/>
          <w:sz w:val="24"/>
          <w:szCs w:val="24"/>
          <w:lang w:eastAsia="ru-RU"/>
        </w:rPr>
        <w:t xml:space="preserve"> особенности управления автоцистерной. Решение ситуационных задач.</w:t>
      </w:r>
    </w:p>
    <w:p w:rsidR="00595493" w:rsidRDefault="00595493" w:rsidP="00967497">
      <w:pPr>
        <w:shd w:val="clear" w:color="auto" w:fill="FFFFFF"/>
        <w:spacing w:after="0" w:line="360" w:lineRule="auto"/>
        <w:rPr>
          <w:rFonts w:ascii="Arial" w:eastAsia="Times New Roman" w:hAnsi="Arial" w:cs="Arial"/>
          <w:color w:val="000000"/>
          <w:sz w:val="24"/>
          <w:szCs w:val="24"/>
          <w:lang w:eastAsia="ru-RU"/>
        </w:rPr>
      </w:pPr>
      <w:r w:rsidRPr="0079480A">
        <w:rPr>
          <w:rFonts w:ascii="Arial" w:eastAsia="Times New Roman" w:hAnsi="Arial" w:cs="Arial"/>
          <w:color w:val="000000"/>
          <w:sz w:val="24"/>
          <w:szCs w:val="24"/>
          <w:lang w:eastAsia="ru-RU"/>
        </w:rPr>
        <w:t>Особенности управления автопоездом в нештатных ситуациях</w:t>
      </w:r>
      <w:r w:rsidRPr="00595493">
        <w:rPr>
          <w:rFonts w:ascii="Arial" w:eastAsia="Times New Roman" w:hAnsi="Arial" w:cs="Arial"/>
          <w:color w:val="000000"/>
          <w:sz w:val="24"/>
          <w:szCs w:val="24"/>
          <w:lang w:eastAsia="ru-RU"/>
        </w:rPr>
        <w:t>: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1B6643" w:rsidRDefault="0079480A" w:rsidP="00967497">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1B6643" w:rsidRDefault="001B6643" w:rsidP="001B6643">
      <w:pPr>
        <w:shd w:val="clear" w:color="auto" w:fill="FFFFFF"/>
        <w:spacing w:after="0" w:line="240" w:lineRule="auto"/>
        <w:jc w:val="both"/>
        <w:rPr>
          <w:rFonts w:ascii="Arial" w:eastAsia="Times New Roman" w:hAnsi="Arial" w:cs="Arial"/>
          <w:color w:val="000000"/>
          <w:sz w:val="24"/>
          <w:szCs w:val="24"/>
          <w:lang w:eastAsia="ru-RU"/>
        </w:rPr>
      </w:pPr>
    </w:p>
    <w:p w:rsidR="00600777" w:rsidRPr="00E35A67" w:rsidRDefault="00600777" w:rsidP="00600777">
      <w:pPr>
        <w:shd w:val="clear" w:color="auto" w:fill="FFFFFF"/>
        <w:spacing w:after="0" w:line="360" w:lineRule="auto"/>
        <w:jc w:val="both"/>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3.3.1. Учебный предмет "Вождение транспортных средств категории "CE".</w:t>
      </w:r>
    </w:p>
    <w:p w:rsidR="00600777" w:rsidRPr="00E35A67" w:rsidRDefault="00600777" w:rsidP="00600777">
      <w:pPr>
        <w:shd w:val="clear" w:color="auto" w:fill="FFFFFF"/>
        <w:spacing w:after="0" w:line="360" w:lineRule="auto"/>
        <w:ind w:firstLine="391"/>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Распределение учебных часов по разделам и темам.</w:t>
      </w:r>
    </w:p>
    <w:p w:rsidR="001B6643" w:rsidRDefault="001B6643" w:rsidP="001B6643">
      <w:pPr>
        <w:shd w:val="clear" w:color="auto" w:fill="FFFFFF"/>
        <w:spacing w:after="0" w:line="360" w:lineRule="auto"/>
        <w:jc w:val="both"/>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90"/>
        <w:gridCol w:w="2976"/>
      </w:tblGrid>
      <w:tr w:rsidR="0079480A" w:rsidRPr="00D834AA" w:rsidTr="00A65AA9">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9480A" w:rsidRDefault="0079480A" w:rsidP="006A6951">
            <w:pPr>
              <w:spacing w:after="0" w:line="240" w:lineRule="auto"/>
              <w:jc w:val="center"/>
              <w:rPr>
                <w:rFonts w:ascii="Arial" w:eastAsia="Times New Roman" w:hAnsi="Arial" w:cs="Arial"/>
                <w:sz w:val="24"/>
                <w:szCs w:val="24"/>
                <w:lang w:eastAsia="ru-RU"/>
              </w:rPr>
            </w:pPr>
          </w:p>
          <w:p w:rsidR="0079480A" w:rsidRPr="00434708" w:rsidRDefault="0079480A" w:rsidP="0079480A">
            <w:pPr>
              <w:spacing w:after="0" w:line="240" w:lineRule="auto"/>
              <w:jc w:val="center"/>
              <w:rPr>
                <w:rFonts w:ascii="Arial" w:eastAsia="Times New Roman" w:hAnsi="Arial" w:cs="Arial"/>
                <w:b/>
                <w:sz w:val="24"/>
                <w:szCs w:val="24"/>
                <w:lang w:eastAsia="ru-RU"/>
              </w:rPr>
            </w:pPr>
            <w:r w:rsidRPr="00434708">
              <w:rPr>
                <w:rFonts w:ascii="Arial" w:eastAsia="Times New Roman" w:hAnsi="Arial" w:cs="Arial"/>
                <w:b/>
                <w:sz w:val="24"/>
                <w:szCs w:val="24"/>
                <w:lang w:eastAsia="ru-RU"/>
              </w:rPr>
              <w:t>Наименование тем</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9480A" w:rsidRPr="00434708" w:rsidRDefault="0079480A" w:rsidP="006A6951">
            <w:pPr>
              <w:spacing w:after="0" w:line="240" w:lineRule="auto"/>
              <w:jc w:val="center"/>
              <w:rPr>
                <w:rFonts w:ascii="Arial" w:eastAsia="Times New Roman" w:hAnsi="Arial" w:cs="Arial"/>
                <w:b/>
                <w:sz w:val="24"/>
                <w:szCs w:val="24"/>
                <w:lang w:eastAsia="ru-RU"/>
              </w:rPr>
            </w:pPr>
            <w:r w:rsidRPr="00434708">
              <w:rPr>
                <w:rFonts w:ascii="Arial" w:eastAsia="Times New Roman" w:hAnsi="Arial" w:cs="Arial"/>
                <w:b/>
                <w:sz w:val="24"/>
                <w:szCs w:val="24"/>
                <w:lang w:eastAsia="ru-RU"/>
              </w:rPr>
              <w:t>Количество часов практического обучения</w:t>
            </w:r>
          </w:p>
        </w:tc>
      </w:tr>
      <w:tr w:rsidR="0079480A" w:rsidRPr="00D834AA" w:rsidTr="00DC3EF5">
        <w:trPr>
          <w:trHeight w:val="300"/>
        </w:trPr>
        <w:tc>
          <w:tcPr>
            <w:tcW w:w="10266" w:type="dxa"/>
            <w:gridSpan w:val="2"/>
            <w:tcBorders>
              <w:top w:val="single" w:sz="6" w:space="0" w:color="000000"/>
              <w:bottom w:val="single" w:sz="6" w:space="0" w:color="000000"/>
            </w:tcBorders>
            <w:tcMar>
              <w:top w:w="60" w:type="dxa"/>
              <w:left w:w="60" w:type="dxa"/>
              <w:bottom w:w="60" w:type="dxa"/>
              <w:right w:w="60" w:type="dxa"/>
            </w:tcMar>
            <w:hideMark/>
          </w:tcPr>
          <w:p w:rsidR="0079480A" w:rsidRPr="00434708" w:rsidRDefault="0079480A" w:rsidP="006A6951">
            <w:pPr>
              <w:spacing w:after="0" w:line="240" w:lineRule="auto"/>
              <w:jc w:val="center"/>
              <w:rPr>
                <w:rFonts w:ascii="Arial" w:eastAsia="Times New Roman" w:hAnsi="Arial" w:cs="Arial"/>
                <w:b/>
                <w:sz w:val="24"/>
                <w:szCs w:val="24"/>
                <w:lang w:eastAsia="ru-RU"/>
              </w:rPr>
            </w:pPr>
            <w:r w:rsidRPr="00434708">
              <w:rPr>
                <w:rFonts w:ascii="Arial" w:eastAsia="Times New Roman" w:hAnsi="Arial" w:cs="Arial"/>
                <w:b/>
                <w:sz w:val="24"/>
                <w:szCs w:val="24"/>
                <w:lang w:eastAsia="ru-RU"/>
              </w:rPr>
              <w:t>Первоначальное обучение вождению</w:t>
            </w:r>
          </w:p>
        </w:tc>
      </w:tr>
      <w:tr w:rsidR="0079480A" w:rsidRPr="00D834AA" w:rsidTr="00000FAC">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9480A" w:rsidRPr="00D834AA" w:rsidRDefault="0079480A"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 xml:space="preserve">Приемы управления </w:t>
            </w:r>
            <w:r w:rsidRPr="00595493">
              <w:rPr>
                <w:rFonts w:ascii="Arial" w:eastAsia="Times New Roman" w:hAnsi="Arial" w:cs="Arial"/>
                <w:sz w:val="24"/>
                <w:szCs w:val="24"/>
                <w:lang w:eastAsia="ru-RU"/>
              </w:rPr>
              <w:t>транспортным</w:t>
            </w:r>
            <w:r w:rsidRPr="00D834AA">
              <w:rPr>
                <w:rFonts w:ascii="Arial" w:eastAsia="Times New Roman" w:hAnsi="Arial" w:cs="Arial"/>
                <w:sz w:val="24"/>
                <w:szCs w:val="24"/>
                <w:lang w:eastAsia="ru-RU"/>
              </w:rPr>
              <w:t xml:space="preserve"> автопоездом</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9480A" w:rsidRPr="00D834AA" w:rsidRDefault="0079480A"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r>
      <w:tr w:rsidR="0079480A" w:rsidRPr="00D834AA" w:rsidTr="00013058">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9480A" w:rsidRPr="00D834AA" w:rsidRDefault="0079480A" w:rsidP="006A695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Управление автопоездом в ограниченных проездах</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9480A" w:rsidRPr="00D834AA" w:rsidRDefault="0079480A"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7</w:t>
            </w:r>
          </w:p>
        </w:tc>
      </w:tr>
      <w:tr w:rsidR="0079480A" w:rsidRPr="00D834AA" w:rsidTr="00752585">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tcPr>
          <w:p w:rsidR="0079480A" w:rsidRDefault="0079480A" w:rsidP="006A6951">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tcPr>
          <w:p w:rsidR="0079480A" w:rsidRDefault="0079480A"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1B6643" w:rsidRPr="00D834AA" w:rsidTr="006A6951">
        <w:trPr>
          <w:trHeight w:val="300"/>
        </w:trPr>
        <w:tc>
          <w:tcPr>
            <w:tcW w:w="7290" w:type="dxa"/>
            <w:tcBorders>
              <w:top w:val="single" w:sz="6" w:space="0" w:color="000000"/>
              <w:bottom w:val="single" w:sz="4" w:space="0" w:color="auto"/>
              <w:right w:val="single" w:sz="6" w:space="0" w:color="000000"/>
            </w:tcBorders>
            <w:tcMar>
              <w:top w:w="60" w:type="dxa"/>
              <w:left w:w="60" w:type="dxa"/>
              <w:bottom w:w="60" w:type="dxa"/>
              <w:right w:w="60" w:type="dxa"/>
            </w:tcMar>
            <w:hideMark/>
          </w:tcPr>
          <w:p w:rsidR="001B6643" w:rsidRPr="00D834AA" w:rsidRDefault="001B6643" w:rsidP="006A6951">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Итого по разделу</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1B6643" w:rsidRPr="00D834AA" w:rsidRDefault="0048359D"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r>
      <w:tr w:rsidR="001B6643" w:rsidRPr="00D834AA" w:rsidTr="006A6951">
        <w:trPr>
          <w:trHeight w:val="300"/>
        </w:trPr>
        <w:tc>
          <w:tcPr>
            <w:tcW w:w="10266" w:type="dxa"/>
            <w:gridSpan w:val="2"/>
            <w:tcBorders>
              <w:top w:val="single" w:sz="6" w:space="0" w:color="000000"/>
              <w:bottom w:val="single" w:sz="6" w:space="0" w:color="000000"/>
            </w:tcBorders>
            <w:tcMar>
              <w:top w:w="60" w:type="dxa"/>
              <w:left w:w="60" w:type="dxa"/>
              <w:bottom w:w="60" w:type="dxa"/>
              <w:right w:w="60" w:type="dxa"/>
            </w:tcMar>
            <w:hideMark/>
          </w:tcPr>
          <w:p w:rsidR="001B6643" w:rsidRPr="00F65ACD" w:rsidRDefault="001B6643" w:rsidP="006A6951">
            <w:pPr>
              <w:spacing w:after="0" w:line="240" w:lineRule="auto"/>
              <w:jc w:val="center"/>
              <w:rPr>
                <w:rFonts w:ascii="Arial" w:eastAsia="Times New Roman" w:hAnsi="Arial" w:cs="Arial"/>
                <w:b/>
                <w:sz w:val="24"/>
                <w:szCs w:val="24"/>
                <w:lang w:eastAsia="ru-RU"/>
              </w:rPr>
            </w:pPr>
            <w:r w:rsidRPr="00F65ACD">
              <w:rPr>
                <w:rFonts w:ascii="Arial" w:eastAsia="Times New Roman" w:hAnsi="Arial" w:cs="Arial"/>
                <w:b/>
                <w:sz w:val="24"/>
                <w:szCs w:val="24"/>
                <w:lang w:eastAsia="ru-RU"/>
              </w:rPr>
              <w:t>Обучение вождению в условиях дорожного движения</w:t>
            </w:r>
          </w:p>
        </w:tc>
      </w:tr>
      <w:tr w:rsidR="0079480A" w:rsidRPr="00D834AA" w:rsidTr="00225B64">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79480A" w:rsidRPr="00D834AA" w:rsidRDefault="0079480A" w:rsidP="0079480A">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D834AA">
              <w:rPr>
                <w:rFonts w:ascii="Arial" w:eastAsia="Times New Roman" w:hAnsi="Arial" w:cs="Arial"/>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79480A" w:rsidRPr="00D834AA" w:rsidRDefault="0079480A"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12</w:t>
            </w:r>
          </w:p>
        </w:tc>
      </w:tr>
      <w:tr w:rsidR="0079480A" w:rsidRPr="00D834AA" w:rsidTr="00762DF1">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tcPr>
          <w:p w:rsidR="0079480A" w:rsidRDefault="0079480A" w:rsidP="006A6951">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tcPr>
          <w:p w:rsidR="0079480A" w:rsidRDefault="0079480A"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r>
      <w:tr w:rsidR="001B6643" w:rsidRPr="00D834AA" w:rsidTr="006A6951">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1B6643" w:rsidRPr="00D834AA" w:rsidRDefault="001B6643" w:rsidP="006A6951">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Итого по разделу</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1B6643" w:rsidRPr="00D834AA" w:rsidRDefault="0048359D"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13</w:t>
            </w:r>
          </w:p>
        </w:tc>
      </w:tr>
      <w:tr w:rsidR="001B6643" w:rsidRPr="00D834AA" w:rsidTr="006A6951">
        <w:trPr>
          <w:trHeight w:val="300"/>
        </w:trPr>
        <w:tc>
          <w:tcPr>
            <w:tcW w:w="7290" w:type="dxa"/>
            <w:tcBorders>
              <w:top w:val="single" w:sz="6" w:space="0" w:color="000000"/>
              <w:bottom w:val="single" w:sz="6" w:space="0" w:color="000000"/>
              <w:right w:val="single" w:sz="6" w:space="0" w:color="000000"/>
            </w:tcBorders>
            <w:tcMar>
              <w:top w:w="60" w:type="dxa"/>
              <w:left w:w="60" w:type="dxa"/>
              <w:bottom w:w="60" w:type="dxa"/>
              <w:right w:w="60" w:type="dxa"/>
            </w:tcMar>
            <w:hideMark/>
          </w:tcPr>
          <w:p w:rsidR="001B6643" w:rsidRPr="00D834AA" w:rsidRDefault="001B6643" w:rsidP="006A6951">
            <w:pPr>
              <w:spacing w:after="0" w:line="240" w:lineRule="auto"/>
              <w:rPr>
                <w:rFonts w:ascii="Arial" w:eastAsia="Times New Roman" w:hAnsi="Arial" w:cs="Arial"/>
                <w:sz w:val="24"/>
                <w:szCs w:val="24"/>
                <w:lang w:eastAsia="ru-RU"/>
              </w:rPr>
            </w:pPr>
            <w:r w:rsidRPr="00D834AA">
              <w:rPr>
                <w:rFonts w:ascii="Arial" w:eastAsia="Times New Roman" w:hAnsi="Arial" w:cs="Arial"/>
                <w:sz w:val="24"/>
                <w:szCs w:val="24"/>
                <w:lang w:eastAsia="ru-RU"/>
              </w:rPr>
              <w:t>Итого</w:t>
            </w:r>
          </w:p>
        </w:tc>
        <w:tc>
          <w:tcPr>
            <w:tcW w:w="2976" w:type="dxa"/>
            <w:tcBorders>
              <w:top w:val="single" w:sz="6" w:space="0" w:color="000000"/>
              <w:left w:val="single" w:sz="6" w:space="0" w:color="000000"/>
              <w:bottom w:val="single" w:sz="6" w:space="0" w:color="000000"/>
            </w:tcBorders>
            <w:tcMar>
              <w:top w:w="60" w:type="dxa"/>
              <w:left w:w="60" w:type="dxa"/>
              <w:bottom w:w="60" w:type="dxa"/>
              <w:right w:w="60" w:type="dxa"/>
            </w:tcMar>
            <w:hideMark/>
          </w:tcPr>
          <w:p w:rsidR="001B6643" w:rsidRPr="00D834AA" w:rsidRDefault="0048359D" w:rsidP="006A695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26</w:t>
            </w:r>
          </w:p>
        </w:tc>
      </w:tr>
    </w:tbl>
    <w:p w:rsidR="00600777" w:rsidRDefault="00600777" w:rsidP="00967497">
      <w:pPr>
        <w:shd w:val="clear" w:color="auto" w:fill="FFFFFF"/>
        <w:spacing w:after="0" w:line="360" w:lineRule="auto"/>
        <w:rPr>
          <w:rFonts w:ascii="Arial" w:eastAsia="Times New Roman" w:hAnsi="Arial" w:cs="Arial"/>
          <w:b/>
          <w:color w:val="000000"/>
          <w:sz w:val="24"/>
          <w:szCs w:val="24"/>
          <w:lang w:eastAsia="ru-RU"/>
        </w:rPr>
      </w:pPr>
    </w:p>
    <w:p w:rsidR="00595493" w:rsidRDefault="0079480A" w:rsidP="00967497">
      <w:pPr>
        <w:shd w:val="clear" w:color="auto" w:fill="FFFFFF"/>
        <w:spacing w:after="0" w:line="360" w:lineRule="auto"/>
        <w:rPr>
          <w:rFonts w:ascii="Arial" w:eastAsia="Times New Roman" w:hAnsi="Arial" w:cs="Arial"/>
          <w:b/>
          <w:color w:val="000000"/>
          <w:sz w:val="24"/>
          <w:szCs w:val="24"/>
          <w:lang w:eastAsia="ru-RU"/>
        </w:rPr>
      </w:pPr>
      <w:r w:rsidRPr="0079480A">
        <w:rPr>
          <w:rFonts w:ascii="Arial" w:hAnsi="Arial" w:cs="Arial"/>
          <w:b/>
          <w:bCs/>
          <w:color w:val="22272F"/>
          <w:sz w:val="24"/>
          <w:szCs w:val="24"/>
          <w:shd w:val="clear" w:color="auto" w:fill="FFFFFF"/>
        </w:rPr>
        <w:t>3.3.1.1.</w:t>
      </w:r>
      <w:r>
        <w:rPr>
          <w:b/>
          <w:bCs/>
          <w:color w:val="22272F"/>
          <w:sz w:val="30"/>
          <w:szCs w:val="30"/>
          <w:shd w:val="clear" w:color="auto" w:fill="FFFFFF"/>
        </w:rPr>
        <w:t xml:space="preserve"> </w:t>
      </w:r>
      <w:r w:rsidR="00595493" w:rsidRPr="001B6643">
        <w:rPr>
          <w:rFonts w:ascii="Arial" w:eastAsia="Times New Roman" w:hAnsi="Arial" w:cs="Arial"/>
          <w:b/>
          <w:color w:val="000000"/>
          <w:sz w:val="24"/>
          <w:szCs w:val="24"/>
          <w:lang w:eastAsia="ru-RU"/>
        </w:rPr>
        <w:t>Первоначальное обучение вождению.</w:t>
      </w:r>
    </w:p>
    <w:p w:rsidR="00595493" w:rsidRDefault="00595493" w:rsidP="00967497">
      <w:pPr>
        <w:shd w:val="clear" w:color="auto" w:fill="FFFFFF"/>
        <w:spacing w:after="0" w:line="360" w:lineRule="auto"/>
        <w:rPr>
          <w:rFonts w:ascii="Arial" w:eastAsia="Times New Roman" w:hAnsi="Arial" w:cs="Arial"/>
          <w:color w:val="000000"/>
          <w:sz w:val="24"/>
          <w:szCs w:val="24"/>
          <w:lang w:eastAsia="ru-RU"/>
        </w:rPr>
      </w:pPr>
      <w:proofErr w:type="gramStart"/>
      <w:r w:rsidRPr="0079480A">
        <w:rPr>
          <w:rFonts w:ascii="Arial" w:eastAsia="Times New Roman" w:hAnsi="Arial" w:cs="Arial"/>
          <w:color w:val="000000"/>
          <w:sz w:val="24"/>
          <w:szCs w:val="24"/>
          <w:lang w:eastAsia="ru-RU"/>
        </w:rPr>
        <w:t>Приемы управления автопоездом</w:t>
      </w:r>
      <w:r w:rsidRPr="00595493">
        <w:rPr>
          <w:rFonts w:ascii="Arial" w:eastAsia="Times New Roman" w:hAnsi="Arial" w:cs="Arial"/>
          <w:color w:val="000000"/>
          <w:sz w:val="24"/>
          <w:szCs w:val="24"/>
          <w:lang w:eastAsia="ru-RU"/>
        </w:rPr>
        <w:t xml:space="preserve">: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w:t>
      </w:r>
      <w:r w:rsidRPr="00595493">
        <w:rPr>
          <w:rFonts w:ascii="Arial" w:eastAsia="Times New Roman" w:hAnsi="Arial" w:cs="Arial"/>
          <w:color w:val="000000"/>
          <w:sz w:val="24"/>
          <w:szCs w:val="24"/>
          <w:lang w:eastAsia="ru-RU"/>
        </w:rPr>
        <w:lastRenderedPageBreak/>
        <w:t>поворотами направо, налево и разворотом для движения в обратном направлении;</w:t>
      </w:r>
      <w:proofErr w:type="gramEnd"/>
      <w:r w:rsidRPr="00595493">
        <w:rPr>
          <w:rFonts w:ascii="Arial" w:eastAsia="Times New Roman" w:hAnsi="Arial" w:cs="Arial"/>
          <w:color w:val="000000"/>
          <w:sz w:val="24"/>
          <w:szCs w:val="24"/>
          <w:lang w:eastAsia="ru-RU"/>
        </w:rPr>
        <w:t xml:space="preserve"> </w:t>
      </w:r>
      <w:proofErr w:type="gramStart"/>
      <w:r w:rsidRPr="00595493">
        <w:rPr>
          <w:rFonts w:ascii="Arial" w:eastAsia="Times New Roman" w:hAnsi="Arial" w:cs="Arial"/>
          <w:color w:val="000000"/>
          <w:sz w:val="24"/>
          <w:szCs w:val="24"/>
          <w:lang w:eastAsia="ru-RU"/>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1B6643" w:rsidRDefault="00595493" w:rsidP="00967497">
      <w:pPr>
        <w:shd w:val="clear" w:color="auto" w:fill="FFFFFF"/>
        <w:spacing w:after="0" w:line="360" w:lineRule="auto"/>
        <w:rPr>
          <w:rFonts w:ascii="Arial" w:eastAsia="Times New Roman" w:hAnsi="Arial" w:cs="Arial"/>
          <w:color w:val="000000"/>
          <w:sz w:val="24"/>
          <w:szCs w:val="24"/>
          <w:lang w:eastAsia="ru-RU"/>
        </w:rPr>
      </w:pPr>
      <w:r w:rsidRPr="0079480A">
        <w:rPr>
          <w:rFonts w:ascii="Arial" w:eastAsia="Times New Roman" w:hAnsi="Arial" w:cs="Arial"/>
          <w:color w:val="000000"/>
          <w:sz w:val="24"/>
          <w:szCs w:val="24"/>
          <w:lang w:eastAsia="ru-RU"/>
        </w:rPr>
        <w:t>Управление автопоездом в ограниченных проездах</w:t>
      </w:r>
      <w:r w:rsidRPr="00595493">
        <w:rPr>
          <w:rFonts w:ascii="Arial" w:eastAsia="Times New Roman" w:hAnsi="Arial" w:cs="Arial"/>
          <w:color w:val="000000"/>
          <w:sz w:val="24"/>
          <w:szCs w:val="24"/>
          <w:lang w:eastAsia="ru-RU"/>
        </w:rPr>
        <w:t xml:space="preserve">: повороты налево и направо на 90 градусов при ограниченной ширине полосы движения (при движении вперед); </w:t>
      </w:r>
      <w:proofErr w:type="gramStart"/>
      <w:r w:rsidRPr="00595493">
        <w:rPr>
          <w:rFonts w:ascii="Arial" w:eastAsia="Times New Roman" w:hAnsi="Arial" w:cs="Arial"/>
          <w:color w:val="000000"/>
          <w:sz w:val="24"/>
          <w:szCs w:val="24"/>
          <w:lang w:eastAsia="ru-RU"/>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sidRPr="00595493">
        <w:rPr>
          <w:rFonts w:ascii="Arial" w:eastAsia="Times New Roman" w:hAnsi="Arial" w:cs="Arial"/>
          <w:color w:val="000000"/>
          <w:sz w:val="24"/>
          <w:szCs w:val="24"/>
          <w:lang w:eastAsia="ru-RU"/>
        </w:rPr>
        <w:t xml:space="preserve"> </w:t>
      </w:r>
      <w:proofErr w:type="gramStart"/>
      <w:r w:rsidRPr="00595493">
        <w:rPr>
          <w:rFonts w:ascii="Arial" w:eastAsia="Times New Roman" w:hAnsi="Arial" w:cs="Arial"/>
          <w:color w:val="000000"/>
          <w:sz w:val="24"/>
          <w:szCs w:val="24"/>
          <w:lang w:eastAsia="ru-RU"/>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48359D" w:rsidRDefault="0048359D" w:rsidP="00967497">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1B6643" w:rsidRPr="00595493" w:rsidRDefault="001B6643" w:rsidP="00967497">
      <w:pPr>
        <w:shd w:val="clear" w:color="auto" w:fill="FFFFFF"/>
        <w:spacing w:after="0" w:line="360" w:lineRule="auto"/>
        <w:rPr>
          <w:rFonts w:ascii="Arial" w:eastAsia="Times New Roman" w:hAnsi="Arial" w:cs="Arial"/>
          <w:color w:val="000000"/>
          <w:sz w:val="24"/>
          <w:szCs w:val="24"/>
          <w:lang w:eastAsia="ru-RU"/>
        </w:rPr>
      </w:pPr>
    </w:p>
    <w:p w:rsidR="001B6643" w:rsidRDefault="0079480A" w:rsidP="00967497">
      <w:pPr>
        <w:shd w:val="clear" w:color="auto" w:fill="FFFFFF"/>
        <w:spacing w:after="0" w:line="360" w:lineRule="auto"/>
        <w:rPr>
          <w:rFonts w:ascii="Arial" w:eastAsia="Times New Roman" w:hAnsi="Arial" w:cs="Arial"/>
          <w:b/>
          <w:color w:val="000000"/>
          <w:sz w:val="24"/>
          <w:szCs w:val="24"/>
          <w:lang w:eastAsia="ru-RU"/>
        </w:rPr>
      </w:pPr>
      <w:r w:rsidRPr="0079480A">
        <w:rPr>
          <w:rFonts w:ascii="Arial" w:hAnsi="Arial" w:cs="Arial"/>
          <w:b/>
          <w:bCs/>
          <w:color w:val="22272F"/>
          <w:sz w:val="24"/>
          <w:szCs w:val="24"/>
          <w:shd w:val="clear" w:color="auto" w:fill="FFFFFF"/>
        </w:rPr>
        <w:t>3.3.1.2.</w:t>
      </w:r>
      <w:r>
        <w:rPr>
          <w:b/>
          <w:bCs/>
          <w:color w:val="22272F"/>
          <w:sz w:val="30"/>
          <w:szCs w:val="30"/>
          <w:shd w:val="clear" w:color="auto" w:fill="FFFFFF"/>
        </w:rPr>
        <w:t> </w:t>
      </w:r>
      <w:r w:rsidR="00595493" w:rsidRPr="001B6643">
        <w:rPr>
          <w:rFonts w:ascii="Arial" w:eastAsia="Times New Roman" w:hAnsi="Arial" w:cs="Arial"/>
          <w:b/>
          <w:color w:val="000000"/>
          <w:sz w:val="24"/>
          <w:szCs w:val="24"/>
          <w:lang w:eastAsia="ru-RU"/>
        </w:rPr>
        <w:t>Обучение вождению в условиях дорожного движения.</w:t>
      </w:r>
    </w:p>
    <w:p w:rsidR="00595493" w:rsidRDefault="00595493" w:rsidP="00967497">
      <w:pPr>
        <w:shd w:val="clear" w:color="auto" w:fill="FFFFFF"/>
        <w:spacing w:after="0" w:line="360" w:lineRule="auto"/>
        <w:rPr>
          <w:rFonts w:ascii="Arial" w:eastAsia="Times New Roman" w:hAnsi="Arial" w:cs="Arial"/>
          <w:color w:val="000000"/>
          <w:sz w:val="24"/>
          <w:szCs w:val="24"/>
          <w:lang w:eastAsia="ru-RU"/>
        </w:rPr>
      </w:pPr>
      <w:r w:rsidRPr="0079480A">
        <w:rPr>
          <w:rFonts w:ascii="Arial" w:eastAsia="Times New Roman" w:hAnsi="Arial" w:cs="Arial"/>
          <w:color w:val="000000"/>
          <w:sz w:val="24"/>
          <w:szCs w:val="24"/>
          <w:lang w:eastAsia="ru-RU"/>
        </w:rPr>
        <w:t>Вождение по учебным маршрутам</w:t>
      </w:r>
      <w:r w:rsidRPr="00595493">
        <w:rPr>
          <w:rFonts w:ascii="Arial" w:eastAsia="Times New Roman" w:hAnsi="Arial" w:cs="Arial"/>
          <w:color w:val="000000"/>
          <w:sz w:val="24"/>
          <w:szCs w:val="24"/>
          <w:lang w:eastAsia="ru-RU"/>
        </w:rPr>
        <w:t>: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48359D" w:rsidRPr="00595493" w:rsidRDefault="0048359D" w:rsidP="00967497">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p w:rsidR="0048359D" w:rsidRDefault="0048359D" w:rsidP="00600777">
      <w:pPr>
        <w:shd w:val="clear" w:color="auto" w:fill="FFFFFF"/>
        <w:spacing w:after="0" w:line="360" w:lineRule="auto"/>
        <w:ind w:firstLine="390"/>
        <w:jc w:val="center"/>
        <w:rPr>
          <w:rFonts w:ascii="Arial" w:eastAsia="Times New Roman" w:hAnsi="Arial" w:cs="Arial"/>
          <w:b/>
          <w:color w:val="000000"/>
          <w:sz w:val="24"/>
          <w:szCs w:val="24"/>
          <w:lang w:eastAsia="ru-RU"/>
        </w:rPr>
      </w:pPr>
    </w:p>
    <w:p w:rsidR="00600777" w:rsidRPr="00E35A67" w:rsidRDefault="00600777" w:rsidP="00600777">
      <w:pPr>
        <w:shd w:val="clear" w:color="auto" w:fill="FFFFFF"/>
        <w:spacing w:after="0" w:line="360" w:lineRule="auto"/>
        <w:ind w:firstLine="390"/>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IV. ПЛАНИРУЕМЫЕ РЕЗУЛЬТАТЫ ОСВОЕНИЯ ПРОГРАММЫ</w:t>
      </w:r>
    </w:p>
    <w:p w:rsidR="00600777" w:rsidRDefault="00600777" w:rsidP="00600777">
      <w:pPr>
        <w:shd w:val="clear" w:color="auto" w:fill="FFFFFF"/>
        <w:spacing w:after="0" w:line="360" w:lineRule="auto"/>
        <w:ind w:firstLine="390"/>
        <w:jc w:val="both"/>
        <w:rPr>
          <w:rFonts w:ascii="Arial" w:eastAsia="Times New Roman" w:hAnsi="Arial" w:cs="Arial"/>
          <w:color w:val="000000"/>
          <w:sz w:val="24"/>
          <w:szCs w:val="24"/>
          <w:lang w:eastAsia="ru-RU"/>
        </w:rPr>
      </w:pP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 xml:space="preserve">В результате освоения образовательной </w:t>
      </w:r>
      <w:proofErr w:type="gramStart"/>
      <w:r w:rsidRPr="00095CAE">
        <w:rPr>
          <w:rFonts w:ascii="Arial" w:hAnsi="Arial" w:cs="Arial"/>
          <w:sz w:val="24"/>
          <w:szCs w:val="24"/>
        </w:rPr>
        <w:t>программы</w:t>
      </w:r>
      <w:proofErr w:type="gramEnd"/>
      <w:r w:rsidRPr="00095CAE">
        <w:rPr>
          <w:rFonts w:ascii="Arial" w:hAnsi="Arial" w:cs="Arial"/>
          <w:sz w:val="24"/>
          <w:szCs w:val="24"/>
        </w:rPr>
        <w:t xml:space="preserve"> обучающиеся должны знать:</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hyperlink r:id="rId17" w:history="1">
        <w:r w:rsidRPr="00095CAE">
          <w:rPr>
            <w:rFonts w:ascii="Arial" w:hAnsi="Arial" w:cs="Arial"/>
            <w:sz w:val="24"/>
            <w:szCs w:val="24"/>
            <w:u w:val="single"/>
          </w:rPr>
          <w:t>Правила</w:t>
        </w:r>
      </w:hyperlink>
      <w:r w:rsidRPr="00095CAE">
        <w:rPr>
          <w:rFonts w:ascii="Arial" w:hAnsi="Arial" w:cs="Arial"/>
          <w:sz w:val="24"/>
          <w:szCs w:val="24"/>
        </w:rPr>
        <w:t xml:space="preserve"> дорожного движения;</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lastRenderedPageBreak/>
        <w:t>основы законодательства Российской Федерации в сфере дорожного движения и перевозок пассажиров и багажа;</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основы безопасного управления составом транспортных средств;</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назначение, устройство и разновидности тягово-сцепных устройств тягачей;</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перечень неисправностей и условий, при наличии которых запрещается эксплуатация прицепа;</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основы погрузки, разгрузки, размещения и крепления грузовых мест, багажа в прицепе, опасность и последствия перемещения груза;</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особенности управления составом транспортных сре</w:t>
      </w:r>
      <w:proofErr w:type="gramStart"/>
      <w:r w:rsidRPr="00095CAE">
        <w:rPr>
          <w:rFonts w:ascii="Arial" w:hAnsi="Arial" w:cs="Arial"/>
          <w:sz w:val="24"/>
          <w:szCs w:val="24"/>
        </w:rPr>
        <w:t>дств в шт</w:t>
      </w:r>
      <w:proofErr w:type="gramEnd"/>
      <w:r w:rsidRPr="00095CAE">
        <w:rPr>
          <w:rFonts w:ascii="Arial" w:hAnsi="Arial" w:cs="Arial"/>
          <w:sz w:val="24"/>
          <w:szCs w:val="24"/>
        </w:rPr>
        <w:t>атных и нештатных ситуациях.</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 xml:space="preserve">В результате освоения образовательной </w:t>
      </w:r>
      <w:proofErr w:type="gramStart"/>
      <w:r w:rsidRPr="00095CAE">
        <w:rPr>
          <w:rFonts w:ascii="Arial" w:hAnsi="Arial" w:cs="Arial"/>
          <w:sz w:val="24"/>
          <w:szCs w:val="24"/>
        </w:rPr>
        <w:t>программы</w:t>
      </w:r>
      <w:proofErr w:type="gramEnd"/>
      <w:r w:rsidRPr="00095CAE">
        <w:rPr>
          <w:rFonts w:ascii="Arial" w:hAnsi="Arial" w:cs="Arial"/>
          <w:sz w:val="24"/>
          <w:szCs w:val="24"/>
        </w:rPr>
        <w:t xml:space="preserve"> обучающиеся должны уметь:</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безопасно и эффективно управлять составом транспортных сре</w:t>
      </w:r>
      <w:proofErr w:type="gramStart"/>
      <w:r w:rsidRPr="00095CAE">
        <w:rPr>
          <w:rFonts w:ascii="Arial" w:hAnsi="Arial" w:cs="Arial"/>
          <w:sz w:val="24"/>
          <w:szCs w:val="24"/>
        </w:rPr>
        <w:t>дств в р</w:t>
      </w:r>
      <w:proofErr w:type="gramEnd"/>
      <w:r w:rsidRPr="00095CAE">
        <w:rPr>
          <w:rFonts w:ascii="Arial" w:hAnsi="Arial" w:cs="Arial"/>
          <w:sz w:val="24"/>
          <w:szCs w:val="24"/>
        </w:rPr>
        <w:t>азличных условиях движения;</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соблюдать Правила дорожного движения при управлении составом транспортных средств;</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выполнять ежедневное техническое обслуживание состава транспортных средств;</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устранять мелкие неисправности в процессе эксплуатации состава транспортных средств, не требующие разборки узлов и агрегатов;</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095CAE" w:rsidRPr="00095CAE" w:rsidRDefault="00095CAE" w:rsidP="00095CAE">
      <w:pPr>
        <w:widowControl w:val="0"/>
        <w:autoSpaceDE w:val="0"/>
        <w:autoSpaceDN w:val="0"/>
        <w:adjustRightInd w:val="0"/>
        <w:spacing w:after="0" w:line="360" w:lineRule="auto"/>
        <w:jc w:val="both"/>
        <w:rPr>
          <w:rFonts w:ascii="Arial" w:hAnsi="Arial" w:cs="Arial"/>
          <w:sz w:val="24"/>
          <w:szCs w:val="24"/>
        </w:rPr>
      </w:pPr>
      <w:r w:rsidRPr="00095CAE">
        <w:rPr>
          <w:rFonts w:ascii="Arial" w:hAnsi="Arial" w:cs="Arial"/>
          <w:sz w:val="24"/>
          <w:szCs w:val="24"/>
        </w:rPr>
        <w:t>совершенствовать свои навыки управления составом транспортных средств.</w:t>
      </w:r>
      <w:bookmarkStart w:id="0" w:name="_GoBack"/>
      <w:bookmarkEnd w:id="0"/>
    </w:p>
    <w:p w:rsidR="0048359D" w:rsidRDefault="0048359D" w:rsidP="00600777">
      <w:pPr>
        <w:shd w:val="clear" w:color="auto" w:fill="FFFFFF"/>
        <w:spacing w:after="0" w:line="360" w:lineRule="auto"/>
        <w:ind w:firstLine="390"/>
        <w:jc w:val="center"/>
        <w:rPr>
          <w:rFonts w:ascii="Arial" w:eastAsia="Times New Roman" w:hAnsi="Arial" w:cs="Arial"/>
          <w:b/>
          <w:color w:val="000000"/>
          <w:sz w:val="24"/>
          <w:szCs w:val="24"/>
          <w:lang w:eastAsia="ru-RU"/>
        </w:rPr>
      </w:pPr>
    </w:p>
    <w:p w:rsidR="00600777" w:rsidRPr="00E35A67" w:rsidRDefault="00600777" w:rsidP="00600777">
      <w:pPr>
        <w:shd w:val="clear" w:color="auto" w:fill="FFFFFF"/>
        <w:spacing w:after="0" w:line="360" w:lineRule="auto"/>
        <w:ind w:firstLine="390"/>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V. УСЛОВИЯ РЕАЛИЗАЦИИ ПРОГРАММЫ</w:t>
      </w:r>
    </w:p>
    <w:p w:rsidR="00600777" w:rsidRDefault="00600777" w:rsidP="00600777">
      <w:pPr>
        <w:shd w:val="clear" w:color="auto" w:fill="FFFFFF"/>
        <w:spacing w:after="0" w:line="360" w:lineRule="auto"/>
        <w:ind w:firstLine="390"/>
        <w:jc w:val="both"/>
        <w:rPr>
          <w:rFonts w:ascii="Arial" w:eastAsia="Times New Roman" w:hAnsi="Arial" w:cs="Arial"/>
          <w:color w:val="000000"/>
          <w:sz w:val="24"/>
          <w:szCs w:val="24"/>
          <w:lang w:eastAsia="ru-RU"/>
        </w:rPr>
      </w:pP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w:t>
      </w:r>
      <w:r w:rsidRPr="0079480A">
        <w:rPr>
          <w:rFonts w:ascii="Arial" w:hAnsi="Arial" w:cs="Arial"/>
        </w:rPr>
        <w:lastRenderedPageBreak/>
        <w:t>аппаратно-программного комплекса тестирования и развития психофизиологических качеств водителя (далее - АПК).</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Необходимость применения АПК определяется организацией, осуществляющей образовательную деятельность, самостоятельно.</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proofErr w:type="gramStart"/>
      <w:r w:rsidRPr="0079480A">
        <w:rPr>
          <w:rFonts w:ascii="Arial" w:hAnsi="Arial" w:cs="Arial"/>
        </w:rPr>
        <w:t>Обучение проводится с использованием учебно-материальной базы, соответствующей требованиям, установленным </w:t>
      </w:r>
      <w:hyperlink r:id="rId18" w:anchor="block_21000" w:history="1">
        <w:r w:rsidRPr="0079480A">
          <w:rPr>
            <w:rStyle w:val="a5"/>
            <w:rFonts w:ascii="Arial" w:hAnsi="Arial" w:cs="Arial"/>
            <w:color w:val="auto"/>
          </w:rPr>
          <w:t>пунктом 1 статьи 16</w:t>
        </w:r>
      </w:hyperlink>
      <w:r w:rsidRPr="0079480A">
        <w:rPr>
          <w:rFonts w:ascii="Arial" w:hAnsi="Arial" w:cs="Arial"/>
        </w:rPr>
        <w:t> и </w:t>
      </w:r>
      <w:hyperlink r:id="rId19" w:anchor="block_2001" w:history="1">
        <w:r w:rsidRPr="0079480A">
          <w:rPr>
            <w:rStyle w:val="a5"/>
            <w:rFonts w:ascii="Arial" w:hAnsi="Arial" w:cs="Arial"/>
            <w:color w:val="auto"/>
          </w:rPr>
          <w:t>пунктом 1 статьи 20</w:t>
        </w:r>
      </w:hyperlink>
      <w:r w:rsidRPr="0079480A">
        <w:rPr>
          <w:rFonts w:ascii="Arial" w:hAnsi="Arial" w:cs="Arial"/>
        </w:rPr>
        <w:t> Федерального закона N 196-ФЗ (Собрание законодательства Российской Федерации, 1995, N 50, ст. 4873, 2021, N 27, ст. 5159) и </w:t>
      </w:r>
      <w:hyperlink r:id="rId20" w:anchor="block_1102" w:history="1">
        <w:r w:rsidRPr="0079480A">
          <w:rPr>
            <w:rStyle w:val="a5"/>
            <w:rFonts w:ascii="Arial" w:hAnsi="Arial" w:cs="Arial"/>
            <w:color w:val="auto"/>
          </w:rPr>
          <w:t>подпунктом "б" пункта 11</w:t>
        </w:r>
      </w:hyperlink>
      <w:r w:rsidRPr="0079480A">
        <w:rPr>
          <w:rFonts w:ascii="Arial" w:hAnsi="Arial" w:cs="Arial"/>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1" w:history="1">
        <w:r w:rsidRPr="0079480A">
          <w:rPr>
            <w:rStyle w:val="a5"/>
            <w:rFonts w:ascii="Arial" w:hAnsi="Arial" w:cs="Arial"/>
            <w:color w:val="auto"/>
          </w:rPr>
          <w:t>Указом</w:t>
        </w:r>
      </w:hyperlink>
      <w:r w:rsidRPr="0079480A">
        <w:rPr>
          <w:rFonts w:ascii="Arial" w:hAnsi="Arial" w:cs="Arial"/>
        </w:rPr>
        <w:t> Президента Российской Федерации от 15</w:t>
      </w:r>
      <w:proofErr w:type="gramEnd"/>
      <w:r w:rsidRPr="0079480A">
        <w:rPr>
          <w:rFonts w:ascii="Arial" w:hAnsi="Arial" w:cs="Arial"/>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Теоретическое обучение проводится в оборудованных учебных кабинетах.</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Наполняемость учебной группы не должна превышать 30 человек.</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9480A" w:rsidRDefault="0079480A" w:rsidP="0079480A">
      <w:pPr>
        <w:pStyle w:val="s1"/>
        <w:shd w:val="clear" w:color="auto" w:fill="FFFFFF"/>
        <w:spacing w:before="0" w:beforeAutospacing="0" w:after="0" w:afterAutospacing="0" w:line="360" w:lineRule="auto"/>
        <w:rPr>
          <w:color w:val="464C55"/>
        </w:rPr>
      </w:pPr>
      <w:r w:rsidRPr="0079480A">
        <w:rPr>
          <w:rFonts w:ascii="Arial" w:hAnsi="Arial" w:cs="Arial"/>
        </w:rPr>
        <w:t>Расчетная формула для определения общего числа учебных кабинетов для теоретического обучения</w:t>
      </w:r>
      <w:r>
        <w:rPr>
          <w:color w:val="464C55"/>
        </w:rPr>
        <w:t>:</w:t>
      </w:r>
    </w:p>
    <w:p w:rsidR="00600777" w:rsidRPr="00595493" w:rsidRDefault="00600777" w:rsidP="00600777">
      <w:pPr>
        <w:shd w:val="clear" w:color="auto" w:fill="FFFFFF"/>
        <w:spacing w:after="0" w:line="360" w:lineRule="auto"/>
        <w:ind w:firstLine="390"/>
        <w:jc w:val="center"/>
        <w:rPr>
          <w:rFonts w:ascii="Arial" w:eastAsia="Times New Roman" w:hAnsi="Arial" w:cs="Arial"/>
          <w:color w:val="000000"/>
          <w:sz w:val="24"/>
          <w:szCs w:val="24"/>
          <w:lang w:eastAsia="ru-RU"/>
        </w:rPr>
      </w:pPr>
      <w:r w:rsidRPr="00595493">
        <w:rPr>
          <w:rFonts w:ascii="Arial" w:eastAsia="Times New Roman" w:hAnsi="Arial" w:cs="Arial"/>
          <w:noProof/>
          <w:color w:val="000000"/>
          <w:sz w:val="24"/>
          <w:szCs w:val="24"/>
          <w:lang w:eastAsia="ru-RU"/>
        </w:rPr>
        <w:drawing>
          <wp:inline distT="0" distB="0" distL="0" distR="0" wp14:anchorId="24231BBF" wp14:editId="71EC42C1">
            <wp:extent cx="2019300" cy="666750"/>
            <wp:effectExtent l="0" t="0" r="0" b="0"/>
            <wp:docPr id="1" name="Рисунок 1" descr="http://www.consultant.ru/document/cons_obj_LAW_165639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595493">
        <w:rPr>
          <w:rFonts w:ascii="Arial" w:eastAsia="Times New Roman" w:hAnsi="Arial" w:cs="Arial"/>
          <w:color w:val="000000"/>
          <w:sz w:val="24"/>
          <w:szCs w:val="24"/>
          <w:lang w:eastAsia="ru-RU"/>
        </w:rPr>
        <w:t>;</w:t>
      </w:r>
    </w:p>
    <w:p w:rsidR="00600777" w:rsidRPr="00595493" w:rsidRDefault="00600777" w:rsidP="00600777">
      <w:pPr>
        <w:shd w:val="clear" w:color="auto" w:fill="FFFFFF"/>
        <w:spacing w:after="0" w:line="360" w:lineRule="auto"/>
        <w:jc w:val="both"/>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 xml:space="preserve">где </w:t>
      </w:r>
      <w:proofErr w:type="gramStart"/>
      <w:r w:rsidRPr="00595493">
        <w:rPr>
          <w:rFonts w:ascii="Arial" w:eastAsia="Times New Roman" w:hAnsi="Arial" w:cs="Arial"/>
          <w:color w:val="000000"/>
          <w:sz w:val="24"/>
          <w:szCs w:val="24"/>
          <w:lang w:eastAsia="ru-RU"/>
        </w:rPr>
        <w:t>П</w:t>
      </w:r>
      <w:proofErr w:type="gramEnd"/>
      <w:r w:rsidRPr="00595493">
        <w:rPr>
          <w:rFonts w:ascii="Arial" w:eastAsia="Times New Roman" w:hAnsi="Arial" w:cs="Arial"/>
          <w:color w:val="000000"/>
          <w:sz w:val="24"/>
          <w:szCs w:val="24"/>
          <w:lang w:eastAsia="ru-RU"/>
        </w:rPr>
        <w:t xml:space="preserve"> - число необходимых помещений;</w:t>
      </w:r>
    </w:p>
    <w:p w:rsidR="00600777" w:rsidRPr="00595493" w:rsidRDefault="00600777" w:rsidP="00600777">
      <w:pPr>
        <w:shd w:val="clear" w:color="auto" w:fill="FFFFFF"/>
        <w:spacing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 расчетное учебное время полного курса теоретического обучения на одну группу, в часах;</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n - общее число групп;</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t>Фпом.</w:t>
      </w:r>
      <w:r w:rsidRPr="00595493">
        <w:rPr>
          <w:rFonts w:ascii="Arial" w:eastAsia="Times New Roman" w:hAnsi="Arial" w:cs="Arial"/>
          <w:color w:val="000000"/>
          <w:sz w:val="24"/>
          <w:szCs w:val="24"/>
          <w:lang w:eastAsia="ru-RU"/>
        </w:rPr>
        <w:t> - фонд времени использования помещения в часах.</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Первоначальное обучение вождению транспортных средств должно проводиться на закрытых площадках или автодромах.</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lastRenderedPageBreak/>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anchor="block_1000" w:history="1">
        <w:r w:rsidRPr="0079480A">
          <w:rPr>
            <w:rStyle w:val="a5"/>
            <w:rFonts w:ascii="Arial" w:hAnsi="Arial" w:cs="Arial"/>
            <w:color w:val="auto"/>
          </w:rPr>
          <w:t>Правил</w:t>
        </w:r>
      </w:hyperlink>
      <w:r w:rsidRPr="0079480A">
        <w:rPr>
          <w:rFonts w:ascii="Arial" w:hAnsi="Arial" w:cs="Arial"/>
        </w:rPr>
        <w:t> дорожного движения.</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proofErr w:type="gramStart"/>
      <w:r w:rsidRPr="0079480A">
        <w:rPr>
          <w:rFonts w:ascii="Arial" w:hAnsi="Arial" w:cs="Arial"/>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4" w:anchor="block_1031" w:history="1">
        <w:r w:rsidRPr="0079480A">
          <w:rPr>
            <w:rStyle w:val="a5"/>
            <w:rFonts w:ascii="Arial" w:hAnsi="Arial" w:cs="Arial"/>
            <w:color w:val="auto"/>
          </w:rPr>
          <w:t>пункте 3.1</w:t>
        </w:r>
      </w:hyperlink>
      <w:r w:rsidRPr="0079480A">
        <w:rPr>
          <w:rFonts w:ascii="Arial" w:hAnsi="Arial" w:cs="Arial"/>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5" w:history="1">
        <w:r w:rsidRPr="0079480A">
          <w:rPr>
            <w:rStyle w:val="a5"/>
            <w:rFonts w:ascii="Arial" w:hAnsi="Arial" w:cs="Arial"/>
            <w:color w:val="auto"/>
          </w:rPr>
          <w:t>приказом</w:t>
        </w:r>
      </w:hyperlink>
      <w:r w:rsidRPr="0079480A">
        <w:rPr>
          <w:rFonts w:ascii="Arial" w:hAnsi="Arial" w:cs="Arial"/>
        </w:rPr>
        <w:t> Министерства труда и социальной</w:t>
      </w:r>
      <w:proofErr w:type="gramEnd"/>
      <w:r w:rsidRPr="0079480A">
        <w:rPr>
          <w:rFonts w:ascii="Arial" w:hAnsi="Arial" w:cs="Arial"/>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Транспортное средство, используемое для обучения вождению, должно соответствовать материально-техническим условиям, предусмотренным </w:t>
      </w:r>
      <w:hyperlink r:id="rId26" w:anchor="block_6504" w:history="1">
        <w:r w:rsidRPr="0079480A">
          <w:rPr>
            <w:rStyle w:val="a5"/>
            <w:rFonts w:ascii="Arial" w:hAnsi="Arial" w:cs="Arial"/>
            <w:color w:val="auto"/>
          </w:rPr>
          <w:t>пунктом 5.4</w:t>
        </w:r>
      </w:hyperlink>
      <w:r w:rsidRPr="0079480A">
        <w:rPr>
          <w:rFonts w:ascii="Arial" w:hAnsi="Arial" w:cs="Arial"/>
        </w:rPr>
        <w:t> Примерной программы.</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27" w:history="1">
        <w:r w:rsidRPr="0079480A">
          <w:rPr>
            <w:rStyle w:val="a5"/>
            <w:rFonts w:ascii="Arial" w:hAnsi="Arial" w:cs="Arial"/>
            <w:color w:val="auto"/>
          </w:rPr>
          <w:t>профессиональных стандартах</w:t>
        </w:r>
      </w:hyperlink>
      <w:r w:rsidRPr="0079480A">
        <w:rPr>
          <w:rFonts w:ascii="Arial" w:hAnsi="Arial" w:cs="Arial"/>
        </w:rPr>
        <w:t>.</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proofErr w:type="gramStart"/>
      <w:r w:rsidRPr="0079480A">
        <w:rPr>
          <w:rFonts w:ascii="Arial" w:hAnsi="Arial" w:cs="Arial"/>
        </w:rPr>
        <w:t>Преподаватели по программам профессионального обучения должны удовлетворять требованиям </w:t>
      </w:r>
      <w:hyperlink r:id="rId28" w:anchor="block_1000" w:history="1">
        <w:r w:rsidRPr="0079480A">
          <w:rPr>
            <w:rStyle w:val="a5"/>
            <w:rFonts w:ascii="Arial" w:hAnsi="Arial" w:cs="Arial"/>
            <w:color w:val="auto"/>
          </w:rPr>
          <w:t>приказа</w:t>
        </w:r>
      </w:hyperlink>
      <w:r w:rsidRPr="0079480A">
        <w:rPr>
          <w:rFonts w:ascii="Arial" w:hAnsi="Arial" w:cs="Arial"/>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29" w:anchor="block_1000" w:history="1">
        <w:r w:rsidRPr="0079480A">
          <w:rPr>
            <w:rStyle w:val="a5"/>
            <w:rFonts w:ascii="Arial" w:hAnsi="Arial" w:cs="Arial"/>
            <w:color w:val="auto"/>
          </w:rPr>
          <w:t>изменением</w:t>
        </w:r>
      </w:hyperlink>
      <w:r w:rsidRPr="0079480A">
        <w:rPr>
          <w:rFonts w:ascii="Arial" w:hAnsi="Arial" w:cs="Arial"/>
        </w:rPr>
        <w:t>, внесенным </w:t>
      </w:r>
      <w:hyperlink r:id="rId30" w:history="1">
        <w:r w:rsidRPr="0079480A">
          <w:rPr>
            <w:rStyle w:val="a5"/>
            <w:rFonts w:ascii="Arial" w:hAnsi="Arial" w:cs="Arial"/>
            <w:color w:val="auto"/>
          </w:rPr>
          <w:t>приказом</w:t>
        </w:r>
      </w:hyperlink>
      <w:r w:rsidRPr="0079480A">
        <w:rPr>
          <w:rFonts w:ascii="Arial" w:hAnsi="Arial" w:cs="Arial"/>
        </w:rPr>
        <w:t> Министерства здравоохранения и социального развития</w:t>
      </w:r>
      <w:proofErr w:type="gramEnd"/>
      <w:r w:rsidRPr="0079480A">
        <w:rPr>
          <w:rFonts w:ascii="Arial" w:hAnsi="Arial" w:cs="Arial"/>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Мастер производственного обучения должен удовлетворять требованиям </w:t>
      </w:r>
      <w:hyperlink r:id="rId31" w:anchor="block_1000" w:history="1">
        <w:r w:rsidRPr="0079480A">
          <w:rPr>
            <w:rStyle w:val="a5"/>
            <w:rFonts w:ascii="Arial" w:hAnsi="Arial" w:cs="Arial"/>
            <w:color w:val="auto"/>
          </w:rPr>
          <w:t>профессионального стандарта</w:t>
        </w:r>
      </w:hyperlink>
      <w:r w:rsidRPr="0079480A">
        <w:rPr>
          <w:rFonts w:ascii="Arial" w:hAnsi="Arial" w:cs="Arial"/>
        </w:rPr>
        <w:t> "Мастер производственного обучения вождению транспортных средств соответствующих категорий и подкатегорий", утвержденного </w:t>
      </w:r>
      <w:hyperlink r:id="rId32" w:history="1">
        <w:r w:rsidRPr="0079480A">
          <w:rPr>
            <w:rStyle w:val="a5"/>
            <w:rFonts w:ascii="Arial" w:hAnsi="Arial" w:cs="Arial"/>
            <w:color w:val="auto"/>
          </w:rPr>
          <w:t>приказом</w:t>
        </w:r>
      </w:hyperlink>
      <w:r w:rsidRPr="0079480A">
        <w:rPr>
          <w:rFonts w:ascii="Arial" w:hAnsi="Arial" w:cs="Arial"/>
        </w:rPr>
        <w:t xml:space="preserve"> Министерства труда и социальной защиты Российской </w:t>
      </w:r>
      <w:r w:rsidRPr="0079480A">
        <w:rPr>
          <w:rFonts w:ascii="Arial" w:hAnsi="Arial" w:cs="Arial"/>
        </w:rPr>
        <w:lastRenderedPageBreak/>
        <w:t>Федерации от 28 сентября 2018 г. N 603н (зарегистрирован Министерством юстиции Российской Федерации 16 октября 2018 г., регистрационный N 52440).</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5.3. Информационно-методические условия реализации образовательной программы включают:</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учебный план;</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календарный учебный график;</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рабочие программы учебных предметов;</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методические материалы и разработки;</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расписание занятий.</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5.4. Материально-технические условия реализации образовательной программы.</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79480A">
        <w:rPr>
          <w:rFonts w:ascii="Arial" w:hAnsi="Arial" w:cs="Arial"/>
        </w:rPr>
        <w:t>саморегуляции</w:t>
      </w:r>
      <w:proofErr w:type="spellEnd"/>
      <w:r w:rsidRPr="0079480A">
        <w:rPr>
          <w:rFonts w:ascii="Arial" w:hAnsi="Arial" w:cs="Arial"/>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79480A">
        <w:rPr>
          <w:rFonts w:ascii="Arial" w:hAnsi="Arial" w:cs="Arial"/>
        </w:rPr>
        <w:t>ств пр</w:t>
      </w:r>
      <w:proofErr w:type="gramEnd"/>
      <w:r w:rsidRPr="0079480A">
        <w:rPr>
          <w:rFonts w:ascii="Arial" w:hAnsi="Arial" w:cs="Arial"/>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9480A">
        <w:rPr>
          <w:rFonts w:ascii="Arial" w:hAnsi="Arial" w:cs="Arial"/>
        </w:rPr>
        <w:t>монотоноустойчивость</w:t>
      </w:r>
      <w:proofErr w:type="spellEnd"/>
      <w:r w:rsidRPr="0079480A">
        <w:rPr>
          <w:rFonts w:ascii="Arial" w:hAnsi="Arial" w:cs="Arial"/>
        </w:rPr>
        <w:t>).</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 xml:space="preserve">АПК для формирования у водителей навыков </w:t>
      </w:r>
      <w:proofErr w:type="spellStart"/>
      <w:r w:rsidRPr="0079480A">
        <w:rPr>
          <w:rFonts w:ascii="Arial" w:hAnsi="Arial" w:cs="Arial"/>
        </w:rPr>
        <w:t>саморегуляции</w:t>
      </w:r>
      <w:proofErr w:type="spellEnd"/>
      <w:r w:rsidRPr="0079480A">
        <w:rPr>
          <w:rFonts w:ascii="Arial" w:hAnsi="Arial" w:cs="Arial"/>
        </w:rPr>
        <w:t xml:space="preserve"> психоэмоционального состояния должны предоставлять возможности для обучения </w:t>
      </w:r>
      <w:proofErr w:type="spellStart"/>
      <w:r w:rsidRPr="0079480A">
        <w:rPr>
          <w:rFonts w:ascii="Arial" w:hAnsi="Arial" w:cs="Arial"/>
        </w:rPr>
        <w:t>саморегуляции</w:t>
      </w:r>
      <w:proofErr w:type="spellEnd"/>
      <w:r w:rsidRPr="0079480A">
        <w:rPr>
          <w:rFonts w:ascii="Arial" w:hAnsi="Arial" w:cs="Arial"/>
        </w:rPr>
        <w:t xml:space="preserve"> при наиболее часто встречающихся состояниях: эмоциональной напряженности, </w:t>
      </w:r>
      <w:proofErr w:type="spellStart"/>
      <w:r w:rsidRPr="0079480A">
        <w:rPr>
          <w:rFonts w:ascii="Arial" w:hAnsi="Arial" w:cs="Arial"/>
        </w:rPr>
        <w:t>монотонии</w:t>
      </w:r>
      <w:proofErr w:type="spellEnd"/>
      <w:r w:rsidRPr="0079480A">
        <w:rPr>
          <w:rFonts w:ascii="Arial" w:hAnsi="Arial" w:cs="Arial"/>
        </w:rPr>
        <w:t>, утомлении, стрессе и тренировке свойств внимания (концентрации, распределения).</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АПК должен обеспечивать защиту персональных данных.</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Учебные транспортные средства категории "СЕ" должны быть представлены механическими транспортными средствами и прицепами, относящимися к одной из категорий О</w:t>
      </w:r>
      <w:proofErr w:type="gramStart"/>
      <w:r w:rsidRPr="0079480A">
        <w:rPr>
          <w:rFonts w:ascii="Arial" w:hAnsi="Arial" w:cs="Arial"/>
        </w:rPr>
        <w:t>2</w:t>
      </w:r>
      <w:proofErr w:type="gramEnd"/>
      <w:r w:rsidRPr="0079480A">
        <w:rPr>
          <w:rFonts w:ascii="Arial" w:hAnsi="Arial" w:cs="Arial"/>
        </w:rPr>
        <w:t xml:space="preserve">, ОЗ, О4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w:t>
      </w:r>
      <w:r w:rsidRPr="0079480A">
        <w:rPr>
          <w:rFonts w:ascii="Arial" w:hAnsi="Arial" w:cs="Arial"/>
        </w:rPr>
        <w:lastRenderedPageBreak/>
        <w:t xml:space="preserve">приобретения или таможенного оформления в </w:t>
      </w:r>
      <w:proofErr w:type="gramStart"/>
      <w:r w:rsidRPr="0079480A">
        <w:rPr>
          <w:rFonts w:ascii="Arial" w:hAnsi="Arial" w:cs="Arial"/>
        </w:rPr>
        <w:t>соответствии с </w:t>
      </w:r>
      <w:hyperlink r:id="rId33" w:anchor="block_2001" w:history="1">
        <w:r w:rsidRPr="0079480A">
          <w:rPr>
            <w:rStyle w:val="a5"/>
            <w:rFonts w:ascii="Arial" w:hAnsi="Arial" w:cs="Arial"/>
            <w:color w:val="auto"/>
          </w:rPr>
          <w:t>пунктом 1</w:t>
        </w:r>
      </w:hyperlink>
      <w:r w:rsidRPr="0079480A">
        <w:rPr>
          <w:rFonts w:ascii="Arial" w:hAnsi="Arial" w:cs="Arial"/>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4" w:history="1">
        <w:r w:rsidRPr="0079480A">
          <w:rPr>
            <w:rStyle w:val="a5"/>
            <w:rFonts w:ascii="Arial" w:hAnsi="Arial" w:cs="Arial"/>
            <w:color w:val="auto"/>
          </w:rPr>
          <w:t>постановлением</w:t>
        </w:r>
      </w:hyperlink>
      <w:r w:rsidRPr="0079480A">
        <w:rPr>
          <w:rFonts w:ascii="Arial" w:hAnsi="Arial" w:cs="Arial"/>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Расчет количества необходимых механических транспортных средств осуществляется по формуле:</w:t>
      </w:r>
    </w:p>
    <w:p w:rsidR="00600777" w:rsidRPr="00595493" w:rsidRDefault="00600777" w:rsidP="00600777">
      <w:pPr>
        <w:shd w:val="clear" w:color="auto" w:fill="FFFFFF"/>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noProof/>
          <w:color w:val="000000"/>
          <w:sz w:val="24"/>
          <w:szCs w:val="24"/>
          <w:lang w:eastAsia="ru-RU"/>
        </w:rPr>
        <w:drawing>
          <wp:inline distT="0" distB="0" distL="0" distR="0" wp14:anchorId="39E211AF" wp14:editId="30CD4150">
            <wp:extent cx="2552700" cy="666750"/>
            <wp:effectExtent l="0" t="0" r="0" b="0"/>
            <wp:docPr id="3" name="Рисунок 3" descr="http://www.consultant.ru/document/cons_obj_LAW_165639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65639_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595493">
        <w:rPr>
          <w:rFonts w:ascii="Arial" w:eastAsia="Times New Roman" w:hAnsi="Arial" w:cs="Arial"/>
          <w:color w:val="000000"/>
          <w:sz w:val="24"/>
          <w:szCs w:val="24"/>
          <w:lang w:eastAsia="ru-RU"/>
        </w:rPr>
        <w:t>;</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где </w:t>
      </w:r>
      <w:r w:rsidR="00181FD2">
        <w:rPr>
          <w:rFonts w:ascii="Arial" w:eastAsia="Times New Roman" w:hAnsi="Arial" w:cs="Arial"/>
          <w:noProof/>
          <w:color w:val="000000"/>
          <w:sz w:val="24"/>
          <w:szCs w:val="24"/>
          <w:lang w:val="en-US" w:eastAsia="ru-RU"/>
        </w:rPr>
        <w:t>N</w:t>
      </w:r>
      <w:r w:rsidR="00181FD2">
        <w:rPr>
          <w:rFonts w:ascii="Arial" w:eastAsia="Times New Roman" w:hAnsi="Arial" w:cs="Arial"/>
          <w:noProof/>
          <w:color w:val="000000"/>
          <w:sz w:val="24"/>
          <w:szCs w:val="24"/>
          <w:lang w:eastAsia="ru-RU"/>
        </w:rPr>
        <w:t>тс</w:t>
      </w:r>
      <w:r w:rsidRPr="00595493">
        <w:rPr>
          <w:rFonts w:ascii="Arial" w:eastAsia="Times New Roman" w:hAnsi="Arial" w:cs="Arial"/>
          <w:color w:val="000000"/>
          <w:sz w:val="24"/>
          <w:szCs w:val="24"/>
          <w:lang w:eastAsia="ru-RU"/>
        </w:rPr>
        <w:t> - количество автотранспортных средств;</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T - количество часов вождения в соответствии с учебным планом;</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К - количество обучающихся в год;</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24,5 - среднее количество рабочих дней в месяц;</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12 - количество рабочих месяцев в году;</w:t>
      </w:r>
    </w:p>
    <w:p w:rsidR="00600777" w:rsidRPr="00595493" w:rsidRDefault="00600777" w:rsidP="00600777">
      <w:pPr>
        <w:shd w:val="clear" w:color="auto" w:fill="FFFFFF"/>
        <w:spacing w:after="0" w:line="360" w:lineRule="auto"/>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1 - количество резервных учебных транспортных средств.</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r w:rsidRPr="0079480A">
        <w:rPr>
          <w:rFonts w:ascii="Arial" w:hAnsi="Arial" w:cs="Arial"/>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9480A" w:rsidRPr="0079480A" w:rsidRDefault="0079480A" w:rsidP="0079480A">
      <w:pPr>
        <w:pStyle w:val="s1"/>
        <w:shd w:val="clear" w:color="auto" w:fill="FFFFFF"/>
        <w:spacing w:before="0" w:beforeAutospacing="0" w:after="0" w:afterAutospacing="0" w:line="360" w:lineRule="auto"/>
        <w:rPr>
          <w:rFonts w:ascii="Arial" w:hAnsi="Arial" w:cs="Arial"/>
        </w:rPr>
      </w:pPr>
      <w:proofErr w:type="gramStart"/>
      <w:r w:rsidRPr="0079480A">
        <w:rPr>
          <w:rFonts w:ascii="Arial" w:hAnsi="Arial" w:cs="Arial"/>
        </w:rPr>
        <w:t>Механическое транспортное средство, используемое для обучения вождению, согласно </w:t>
      </w:r>
      <w:hyperlink r:id="rId36" w:anchor="block_2005" w:history="1">
        <w:r w:rsidRPr="0079480A">
          <w:rPr>
            <w:rStyle w:val="a5"/>
            <w:rFonts w:ascii="Arial" w:hAnsi="Arial" w:cs="Arial"/>
            <w:color w:val="auto"/>
          </w:rPr>
          <w:t>пункту 5</w:t>
        </w:r>
      </w:hyperlink>
      <w:r w:rsidRPr="0079480A">
        <w:rPr>
          <w:rFonts w:ascii="Arial" w:hAnsi="Arial" w:cs="Arial"/>
        </w:rPr>
        <w:t>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7" w:anchor="block_2008" w:history="1">
        <w:r w:rsidRPr="0079480A">
          <w:rPr>
            <w:rStyle w:val="a5"/>
            <w:rFonts w:ascii="Arial" w:hAnsi="Arial" w:cs="Arial"/>
            <w:color w:val="auto"/>
          </w:rPr>
          <w:t>пунктом 8</w:t>
        </w:r>
      </w:hyperlink>
      <w:r w:rsidRPr="0079480A">
        <w:rPr>
          <w:rFonts w:ascii="Arial" w:hAnsi="Arial" w:cs="Arial"/>
        </w:rPr>
        <w:t> Основных положений.</w:t>
      </w:r>
      <w:proofErr w:type="gramEnd"/>
    </w:p>
    <w:p w:rsidR="00600777" w:rsidRDefault="00600777" w:rsidP="00600777">
      <w:pPr>
        <w:shd w:val="clear" w:color="auto" w:fill="FFFFFF"/>
        <w:spacing w:after="0" w:line="240" w:lineRule="auto"/>
        <w:jc w:val="center"/>
        <w:rPr>
          <w:rFonts w:ascii="Arial" w:eastAsia="Times New Roman" w:hAnsi="Arial" w:cs="Arial"/>
          <w:b/>
          <w:color w:val="000000"/>
          <w:sz w:val="24"/>
          <w:szCs w:val="24"/>
          <w:lang w:eastAsia="ru-RU"/>
        </w:rPr>
      </w:pPr>
    </w:p>
    <w:p w:rsidR="00600777" w:rsidRPr="00E35A67" w:rsidRDefault="00600777" w:rsidP="00600777">
      <w:pPr>
        <w:shd w:val="clear" w:color="auto" w:fill="FFFFFF"/>
        <w:spacing w:after="0" w:line="240" w:lineRule="auto"/>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Перечень учебного оборудования</w:t>
      </w:r>
    </w:p>
    <w:p w:rsidR="001B6643" w:rsidRDefault="001B6643" w:rsidP="00595493">
      <w:pPr>
        <w:shd w:val="clear" w:color="auto" w:fill="FFFFFF"/>
        <w:spacing w:after="0" w:line="240" w:lineRule="auto"/>
        <w:jc w:val="center"/>
        <w:rPr>
          <w:rFonts w:ascii="Arial" w:eastAsia="Times New Roman" w:hAnsi="Arial" w:cs="Arial"/>
          <w:color w:val="000000"/>
          <w:sz w:val="24"/>
          <w:szCs w:val="24"/>
          <w:lang w:eastAsia="ru-RU"/>
        </w:rPr>
      </w:pPr>
    </w:p>
    <w:p w:rsidR="00595493" w:rsidRPr="001B6643" w:rsidRDefault="00595493" w:rsidP="00181FD2">
      <w:pPr>
        <w:shd w:val="clear" w:color="auto" w:fill="FFFFFF"/>
        <w:spacing w:after="0" w:line="240" w:lineRule="auto"/>
        <w:rPr>
          <w:rFonts w:ascii="Arial" w:eastAsia="Times New Roman" w:hAnsi="Arial" w:cs="Arial"/>
          <w:b/>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096"/>
        <w:gridCol w:w="1559"/>
        <w:gridCol w:w="1566"/>
      </w:tblGrid>
      <w:tr w:rsidR="00595493" w:rsidRPr="001B6643" w:rsidTr="0079480A">
        <w:tc>
          <w:tcPr>
            <w:tcW w:w="7096" w:type="dxa"/>
            <w:tcBorders>
              <w:top w:val="single" w:sz="6" w:space="0" w:color="000000"/>
              <w:bottom w:val="single" w:sz="6" w:space="0" w:color="000000"/>
              <w:right w:val="single" w:sz="6" w:space="0" w:color="000000"/>
            </w:tcBorders>
            <w:shd w:val="clear" w:color="auto" w:fill="FFFFFF"/>
            <w:vAlign w:val="center"/>
            <w:hideMark/>
          </w:tcPr>
          <w:p w:rsidR="00595493" w:rsidRPr="001B6643" w:rsidRDefault="00595493" w:rsidP="0079480A">
            <w:pPr>
              <w:spacing w:after="0" w:line="360" w:lineRule="auto"/>
              <w:jc w:val="center"/>
              <w:rPr>
                <w:rFonts w:ascii="Arial" w:eastAsia="Times New Roman" w:hAnsi="Arial" w:cs="Arial"/>
                <w:b/>
                <w:color w:val="000000"/>
                <w:sz w:val="24"/>
                <w:szCs w:val="24"/>
                <w:lang w:eastAsia="ru-RU"/>
              </w:rPr>
            </w:pPr>
            <w:r w:rsidRPr="001B6643">
              <w:rPr>
                <w:rFonts w:ascii="Arial" w:eastAsia="Times New Roman" w:hAnsi="Arial" w:cs="Arial"/>
                <w:b/>
                <w:color w:val="000000"/>
                <w:sz w:val="24"/>
                <w:szCs w:val="24"/>
                <w:lang w:eastAsia="ru-RU"/>
              </w:rPr>
              <w:t>Наименование учебного оборудования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595493" w:rsidRPr="001B6643" w:rsidRDefault="00595493" w:rsidP="001B6643">
            <w:pPr>
              <w:spacing w:after="0" w:line="360" w:lineRule="auto"/>
              <w:jc w:val="center"/>
              <w:rPr>
                <w:rFonts w:ascii="Arial" w:eastAsia="Times New Roman" w:hAnsi="Arial" w:cs="Arial"/>
                <w:b/>
                <w:color w:val="000000"/>
                <w:sz w:val="24"/>
                <w:szCs w:val="24"/>
                <w:lang w:eastAsia="ru-RU"/>
              </w:rPr>
            </w:pPr>
            <w:r w:rsidRPr="001B6643">
              <w:rPr>
                <w:rFonts w:ascii="Arial" w:eastAsia="Times New Roman" w:hAnsi="Arial" w:cs="Arial"/>
                <w:b/>
                <w:color w:val="000000"/>
                <w:sz w:val="24"/>
                <w:szCs w:val="24"/>
                <w:lang w:eastAsia="ru-RU"/>
              </w:rPr>
              <w:t>Единица измерения</w:t>
            </w:r>
          </w:p>
        </w:tc>
        <w:tc>
          <w:tcPr>
            <w:tcW w:w="1566" w:type="dxa"/>
            <w:tcBorders>
              <w:top w:val="single" w:sz="6" w:space="0" w:color="000000"/>
              <w:left w:val="single" w:sz="6" w:space="0" w:color="000000"/>
              <w:bottom w:val="single" w:sz="6" w:space="0" w:color="000000"/>
            </w:tcBorders>
            <w:shd w:val="clear" w:color="auto" w:fill="FFFFFF"/>
            <w:hideMark/>
          </w:tcPr>
          <w:p w:rsidR="00595493" w:rsidRPr="001B6643" w:rsidRDefault="00595493" w:rsidP="001B6643">
            <w:pPr>
              <w:spacing w:after="0" w:line="360" w:lineRule="auto"/>
              <w:jc w:val="center"/>
              <w:rPr>
                <w:rFonts w:ascii="Arial" w:eastAsia="Times New Roman" w:hAnsi="Arial" w:cs="Arial"/>
                <w:b/>
                <w:color w:val="000000"/>
                <w:sz w:val="24"/>
                <w:szCs w:val="24"/>
                <w:lang w:eastAsia="ru-RU"/>
              </w:rPr>
            </w:pPr>
            <w:r w:rsidRPr="001B6643">
              <w:rPr>
                <w:rFonts w:ascii="Arial" w:eastAsia="Times New Roman" w:hAnsi="Arial" w:cs="Arial"/>
                <w:b/>
                <w:color w:val="000000"/>
                <w:sz w:val="24"/>
                <w:szCs w:val="24"/>
                <w:lang w:eastAsia="ru-RU"/>
              </w:rPr>
              <w:t>Количество</w:t>
            </w:r>
          </w:p>
        </w:tc>
      </w:tr>
      <w:tr w:rsidR="00595493" w:rsidRPr="00595493" w:rsidTr="001B6643">
        <w:tc>
          <w:tcPr>
            <w:tcW w:w="7096" w:type="dxa"/>
            <w:tcBorders>
              <w:top w:val="single" w:sz="6" w:space="0" w:color="000000"/>
              <w:bottom w:val="single" w:sz="4" w:space="0" w:color="auto"/>
              <w:right w:val="single" w:sz="6" w:space="0" w:color="000000"/>
            </w:tcBorders>
            <w:shd w:val="clear" w:color="auto" w:fill="FFFFFF"/>
            <w:hideMark/>
          </w:tcPr>
          <w:p w:rsidR="00595493" w:rsidRP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Оборудование и технические средства обучения</w:t>
            </w:r>
          </w:p>
        </w:tc>
        <w:tc>
          <w:tcPr>
            <w:tcW w:w="1559" w:type="dxa"/>
            <w:tcBorders>
              <w:top w:val="single" w:sz="6" w:space="0" w:color="000000"/>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rPr>
                <w:rFonts w:ascii="Arial" w:eastAsia="Times New Roman" w:hAnsi="Arial" w:cs="Arial"/>
                <w:color w:val="000000"/>
                <w:sz w:val="24"/>
                <w:szCs w:val="24"/>
                <w:lang w:eastAsia="ru-RU"/>
              </w:rPr>
            </w:pPr>
          </w:p>
        </w:tc>
        <w:tc>
          <w:tcPr>
            <w:tcW w:w="1566" w:type="dxa"/>
            <w:tcBorders>
              <w:top w:val="single" w:sz="6" w:space="0" w:color="000000"/>
              <w:left w:val="single" w:sz="6" w:space="0" w:color="000000"/>
              <w:bottom w:val="single" w:sz="4" w:space="0" w:color="auto"/>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Опорно-сцепное устройство</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Компьютер с соответствующим программным обеспечением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595493" w:rsidRPr="00595493">
              <w:rPr>
                <w:rFonts w:ascii="Arial" w:eastAsia="Times New Roman" w:hAnsi="Arial" w:cs="Arial"/>
                <w:color w:val="000000"/>
                <w:sz w:val="24"/>
                <w:szCs w:val="24"/>
                <w:lang w:eastAsia="ru-RU"/>
              </w:rPr>
              <w:t>Мультимедийный проектор</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Экран (монитор, электронная доска)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79480A" w:rsidRDefault="001B6643" w:rsidP="001B6643">
            <w:pPr>
              <w:spacing w:after="0" w:line="360" w:lineRule="auto"/>
              <w:rPr>
                <w:rFonts w:ascii="Arial" w:hAnsi="Arial" w:cs="Arial"/>
                <w:sz w:val="24"/>
                <w:szCs w:val="24"/>
                <w:shd w:val="clear" w:color="auto" w:fill="FFFFFF"/>
              </w:rPr>
            </w:pPr>
            <w:r>
              <w:rPr>
                <w:rFonts w:ascii="Arial" w:eastAsia="Times New Roman" w:hAnsi="Arial" w:cs="Arial"/>
                <w:color w:val="000000"/>
                <w:sz w:val="24"/>
                <w:szCs w:val="24"/>
                <w:lang w:eastAsia="ru-RU"/>
              </w:rPr>
              <w:t xml:space="preserve"> </w:t>
            </w:r>
            <w:proofErr w:type="gramStart"/>
            <w:r w:rsidR="0079480A" w:rsidRPr="0079480A">
              <w:rPr>
                <w:rFonts w:ascii="Arial" w:hAnsi="Arial" w:cs="Arial"/>
                <w:sz w:val="24"/>
                <w:szCs w:val="24"/>
                <w:shd w:val="clear" w:color="auto" w:fill="FFFFFF"/>
              </w:rPr>
              <w:t xml:space="preserve">Магнитная доска со схемой населенного пункта (может быть </w:t>
            </w:r>
            <w:proofErr w:type="gramEnd"/>
          </w:p>
          <w:p w:rsidR="00595493" w:rsidRPr="0079480A" w:rsidRDefault="0079480A" w:rsidP="001B6643">
            <w:pPr>
              <w:spacing w:after="0" w:line="360" w:lineRule="auto"/>
              <w:rPr>
                <w:rFonts w:ascii="Arial" w:eastAsia="Times New Roman" w:hAnsi="Arial" w:cs="Arial"/>
                <w:color w:val="000000"/>
                <w:sz w:val="24"/>
                <w:szCs w:val="24"/>
                <w:lang w:eastAsia="ru-RU"/>
              </w:rPr>
            </w:pPr>
            <w:r>
              <w:rPr>
                <w:rFonts w:ascii="Arial" w:hAnsi="Arial" w:cs="Arial"/>
                <w:sz w:val="24"/>
                <w:szCs w:val="24"/>
                <w:shd w:val="clear" w:color="auto" w:fill="FFFFFF"/>
              </w:rPr>
              <w:t xml:space="preserve"> </w:t>
            </w:r>
            <w:proofErr w:type="gramStart"/>
            <w:r w:rsidRPr="0079480A">
              <w:rPr>
                <w:rFonts w:ascii="Arial" w:hAnsi="Arial" w:cs="Arial"/>
                <w:sz w:val="24"/>
                <w:szCs w:val="24"/>
                <w:shd w:val="clear" w:color="auto" w:fill="FFFFFF"/>
              </w:rPr>
              <w:t>заменена</w:t>
            </w:r>
            <w:proofErr w:type="gramEnd"/>
            <w:r w:rsidRPr="0079480A">
              <w:rPr>
                <w:rFonts w:ascii="Arial" w:hAnsi="Arial" w:cs="Arial"/>
                <w:sz w:val="24"/>
                <w:szCs w:val="24"/>
                <w:shd w:val="clear" w:color="auto" w:fill="FFFFFF"/>
              </w:rPr>
              <w:t xml:space="preserve"> соответствующим электронным учебным пособием)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комплект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79480A" w:rsidRDefault="0079480A" w:rsidP="001B6643">
            <w:pPr>
              <w:spacing w:after="0" w:line="360" w:lineRule="auto"/>
              <w:jc w:val="center"/>
              <w:rPr>
                <w:rFonts w:ascii="Arial" w:eastAsia="Times New Roman" w:hAnsi="Arial" w:cs="Arial"/>
                <w:b/>
                <w:color w:val="000000"/>
                <w:sz w:val="24"/>
                <w:szCs w:val="24"/>
                <w:lang w:eastAsia="ru-RU"/>
              </w:rPr>
            </w:pPr>
            <w:proofErr w:type="gramStart"/>
            <w:r w:rsidRPr="0079480A">
              <w:rPr>
                <w:rFonts w:ascii="Arial" w:hAnsi="Arial" w:cs="Arial"/>
                <w:b/>
                <w:bCs/>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17311B" w:rsidRDefault="00595493" w:rsidP="001B6643">
            <w:pPr>
              <w:spacing w:after="0" w:line="360" w:lineRule="auto"/>
              <w:jc w:val="center"/>
              <w:rPr>
                <w:rFonts w:ascii="Arial" w:eastAsia="Times New Roman" w:hAnsi="Arial" w:cs="Arial"/>
                <w:b/>
                <w:color w:val="000000"/>
                <w:sz w:val="24"/>
                <w:szCs w:val="24"/>
                <w:lang w:eastAsia="ru-RU"/>
              </w:rPr>
            </w:pPr>
            <w:r w:rsidRPr="0017311B">
              <w:rPr>
                <w:rFonts w:ascii="Arial" w:eastAsia="Times New Roman" w:hAnsi="Arial" w:cs="Arial"/>
                <w:b/>
                <w:color w:val="000000"/>
                <w:sz w:val="24"/>
                <w:szCs w:val="24"/>
                <w:lang w:eastAsia="ru-RU"/>
              </w:rPr>
              <w:t>Устройство и техническое обслуживание транспортных средств категории "CE" как объектов управления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Классификация прицепов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Общее устройство прицепов категории О2, О3, О4</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Виды подвесок, применяемых на прицепах</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Устройство рабочей тормозной системы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Электрооборудование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Устройство узла сцепки и опорно-сцепного устройства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Контрольный осмотр и ежедневное техническое </w:t>
            </w:r>
            <w:r>
              <w:rPr>
                <w:rFonts w:ascii="Arial" w:eastAsia="Times New Roman" w:hAnsi="Arial" w:cs="Arial"/>
                <w:color w:val="000000"/>
                <w:sz w:val="24"/>
                <w:szCs w:val="24"/>
                <w:lang w:eastAsia="ru-RU"/>
              </w:rPr>
              <w:t xml:space="preserve"> </w:t>
            </w:r>
          </w:p>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обслуживание автопоезда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17311B" w:rsidRDefault="00595493" w:rsidP="001B6643">
            <w:pPr>
              <w:spacing w:after="0" w:line="360" w:lineRule="auto"/>
              <w:jc w:val="center"/>
              <w:rPr>
                <w:rFonts w:ascii="Arial" w:eastAsia="Times New Roman" w:hAnsi="Arial" w:cs="Arial"/>
                <w:b/>
                <w:color w:val="000000"/>
                <w:sz w:val="24"/>
                <w:szCs w:val="24"/>
                <w:lang w:eastAsia="ru-RU"/>
              </w:rPr>
            </w:pPr>
            <w:r w:rsidRPr="0017311B">
              <w:rPr>
                <w:rFonts w:ascii="Arial" w:eastAsia="Times New Roman" w:hAnsi="Arial" w:cs="Arial"/>
                <w:b/>
                <w:color w:val="000000"/>
                <w:sz w:val="24"/>
                <w:szCs w:val="24"/>
                <w:lang w:eastAsia="ru-RU"/>
              </w:rPr>
              <w:t>Основы управления транспортными средствами категории "CE"</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Управление автопоездом при прохождении поворотов</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bottom w:val="single" w:sz="4" w:space="0" w:color="auto"/>
              <w:right w:val="single" w:sz="6" w:space="0" w:color="000000"/>
            </w:tcBorders>
            <w:shd w:val="clear" w:color="auto" w:fill="FFFFFF"/>
            <w:hideMark/>
          </w:tcPr>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Управление автопоездом при обгоне, опережении и </w:t>
            </w:r>
            <w:r>
              <w:rPr>
                <w:rFonts w:ascii="Arial" w:eastAsia="Times New Roman" w:hAnsi="Arial" w:cs="Arial"/>
                <w:color w:val="000000"/>
                <w:sz w:val="24"/>
                <w:szCs w:val="24"/>
                <w:lang w:eastAsia="ru-RU"/>
              </w:rPr>
              <w:t xml:space="preserve"> </w:t>
            </w:r>
          </w:p>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встречном разъезде</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Маневрирование автопоезда в ограниченном пространстве</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Управление автопоездом при движении задним ходом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Перевозка грузов в прицепах различного назначения</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bottom w:val="single" w:sz="4" w:space="0" w:color="auto"/>
              <w:right w:val="single" w:sz="6" w:space="0" w:color="000000"/>
            </w:tcBorders>
            <w:shd w:val="clear" w:color="auto" w:fill="FFFFFF"/>
            <w:hideMark/>
          </w:tcPr>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Причины ухудшения курсовой устойчивости и "складывания" </w:t>
            </w:r>
            <w:r>
              <w:rPr>
                <w:rFonts w:ascii="Arial" w:eastAsia="Times New Roman" w:hAnsi="Arial" w:cs="Arial"/>
                <w:color w:val="000000"/>
                <w:sz w:val="24"/>
                <w:szCs w:val="24"/>
                <w:lang w:eastAsia="ru-RU"/>
              </w:rPr>
              <w:t xml:space="preserve"> </w:t>
            </w:r>
          </w:p>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автопоезда при торможении</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Причины возникновения заноса и сноса прицепа</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Особенности управления автопоездом в горной местности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Типичные опасные ситуации</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Типовые примеры допускаемых нарушений ПДД</w:t>
            </w:r>
          </w:p>
        </w:tc>
        <w:tc>
          <w:tcPr>
            <w:tcW w:w="1559" w:type="dxa"/>
            <w:tcBorders>
              <w:top w:val="single" w:sz="4" w:space="0" w:color="auto"/>
              <w:left w:val="single" w:sz="6" w:space="0" w:color="000000"/>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bottom w:val="single" w:sz="4" w:space="0" w:color="auto"/>
              <w:right w:val="single" w:sz="6" w:space="0" w:color="000000"/>
            </w:tcBorders>
            <w:shd w:val="clear" w:color="auto" w:fill="FFFFFF"/>
            <w:hideMark/>
          </w:tcPr>
          <w:p w:rsidR="00595493" w:rsidRPr="0017311B" w:rsidRDefault="00595493" w:rsidP="001B6643">
            <w:pPr>
              <w:spacing w:after="0" w:line="360" w:lineRule="auto"/>
              <w:jc w:val="center"/>
              <w:rPr>
                <w:rFonts w:ascii="Arial" w:eastAsia="Times New Roman" w:hAnsi="Arial" w:cs="Arial"/>
                <w:b/>
                <w:color w:val="000000"/>
                <w:sz w:val="24"/>
                <w:szCs w:val="24"/>
                <w:lang w:eastAsia="ru-RU"/>
              </w:rPr>
            </w:pPr>
            <w:r w:rsidRPr="0017311B">
              <w:rPr>
                <w:rFonts w:ascii="Arial" w:eastAsia="Times New Roman" w:hAnsi="Arial" w:cs="Arial"/>
                <w:b/>
                <w:color w:val="000000"/>
                <w:sz w:val="24"/>
                <w:szCs w:val="24"/>
                <w:lang w:eastAsia="ru-RU"/>
              </w:rPr>
              <w:t>Информационные материалы</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17311B" w:rsidRDefault="00595493" w:rsidP="001B6643">
            <w:pPr>
              <w:spacing w:after="0" w:line="360" w:lineRule="auto"/>
              <w:jc w:val="center"/>
              <w:rPr>
                <w:rFonts w:ascii="Arial" w:eastAsia="Times New Roman" w:hAnsi="Arial" w:cs="Arial"/>
                <w:b/>
                <w:color w:val="000000"/>
                <w:sz w:val="24"/>
                <w:szCs w:val="24"/>
                <w:lang w:eastAsia="ru-RU"/>
              </w:rPr>
            </w:pPr>
            <w:r w:rsidRPr="0017311B">
              <w:rPr>
                <w:rFonts w:ascii="Arial" w:eastAsia="Times New Roman" w:hAnsi="Arial" w:cs="Arial"/>
                <w:b/>
                <w:color w:val="000000"/>
                <w:sz w:val="24"/>
                <w:szCs w:val="24"/>
                <w:lang w:eastAsia="ru-RU"/>
              </w:rPr>
              <w:t>Информационный стенд</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r w:rsidR="00595493" w:rsidRPr="00595493" w:rsidTr="001B6643">
        <w:tc>
          <w:tcPr>
            <w:tcW w:w="7096" w:type="dxa"/>
            <w:tcBorders>
              <w:bottom w:val="single" w:sz="4" w:space="0" w:color="auto"/>
              <w:right w:val="single" w:sz="6" w:space="0" w:color="000000"/>
            </w:tcBorders>
            <w:shd w:val="clear" w:color="auto" w:fill="FFFFFF"/>
            <w:hideMark/>
          </w:tcPr>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Закон Российской Федерации от 7 февраля 1992 г. N 2300-1 </w:t>
            </w:r>
          </w:p>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"О защите прав потребителей"</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Копия лицензии с соответствующим приложением</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bottom w:val="single" w:sz="4" w:space="0" w:color="auto"/>
              <w:right w:val="single" w:sz="6" w:space="0" w:color="000000"/>
            </w:tcBorders>
            <w:shd w:val="clear" w:color="auto" w:fill="FFFFFF"/>
            <w:hideMark/>
          </w:tcPr>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Примерная программа профессиональной подготовки </w:t>
            </w:r>
          </w:p>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595493" w:rsidRPr="00595493">
              <w:rPr>
                <w:rFonts w:ascii="Arial" w:eastAsia="Times New Roman" w:hAnsi="Arial" w:cs="Arial"/>
                <w:color w:val="000000"/>
                <w:sz w:val="24"/>
                <w:szCs w:val="24"/>
                <w:lang w:eastAsia="ru-RU"/>
              </w:rPr>
              <w:t>водителей транспортных средств категории "CE"</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lastRenderedPageBreak/>
              <w:t>шт.</w:t>
            </w: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bottom w:val="single" w:sz="4" w:space="0" w:color="auto"/>
              <w:right w:val="single" w:sz="6" w:space="0" w:color="000000"/>
            </w:tcBorders>
            <w:shd w:val="clear" w:color="auto" w:fill="FFFFFF"/>
            <w:hideMark/>
          </w:tcPr>
          <w:p w:rsidR="00595493" w:rsidRPr="0079480A" w:rsidRDefault="001B6643" w:rsidP="001B6643">
            <w:pPr>
              <w:spacing w:after="0" w:line="360" w:lineRule="auto"/>
              <w:rPr>
                <w:rFonts w:ascii="Arial" w:eastAsia="Times New Roman" w:hAnsi="Arial" w:cs="Arial"/>
                <w:color w:val="000000"/>
                <w:sz w:val="24"/>
                <w:szCs w:val="24"/>
                <w:lang w:eastAsia="ru-RU"/>
              </w:rPr>
            </w:pPr>
            <w:r w:rsidRPr="0079480A">
              <w:rPr>
                <w:rFonts w:ascii="Arial" w:eastAsia="Times New Roman" w:hAnsi="Arial" w:cs="Arial"/>
                <w:sz w:val="24"/>
                <w:szCs w:val="24"/>
                <w:lang w:eastAsia="ru-RU"/>
              </w:rPr>
              <w:lastRenderedPageBreak/>
              <w:t xml:space="preserve"> </w:t>
            </w:r>
            <w:r w:rsidR="0079480A" w:rsidRPr="0079480A">
              <w:rPr>
                <w:rFonts w:ascii="Arial" w:hAnsi="Arial" w:cs="Arial"/>
                <w:sz w:val="24"/>
                <w:szCs w:val="24"/>
                <w:shd w:val="clear" w:color="auto" w:fill="FFFFFF"/>
              </w:rPr>
              <w:t>Образовательная программа</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79480A" w:rsidP="0079480A">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Федеральный закон "О защите прав потребителей"</w:t>
            </w:r>
          </w:p>
        </w:tc>
        <w:tc>
          <w:tcPr>
            <w:tcW w:w="1559" w:type="dxa"/>
            <w:tcBorders>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Учебный план</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Календарный учебный график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Расписание занятий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График учебного вождения (на каждую учебную группу)</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Схемы учебных маршрутов, утвержденные руководителем </w:t>
            </w:r>
          </w:p>
          <w:p w:rsidR="001B664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 xml:space="preserve">организации, осуществляющей образовательную </w:t>
            </w:r>
          </w:p>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деятельность</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17311B" w:rsidRDefault="0017311B" w:rsidP="001B6643">
            <w:pPr>
              <w:spacing w:after="0" w:line="360" w:lineRule="auto"/>
              <w:jc w:val="center"/>
              <w:rPr>
                <w:rFonts w:ascii="Arial" w:eastAsia="Times New Roman" w:hAnsi="Arial" w:cs="Arial"/>
                <w:color w:val="000000"/>
                <w:sz w:val="24"/>
                <w:szCs w:val="24"/>
                <w:lang w:eastAsia="ru-RU"/>
              </w:rPr>
            </w:pPr>
          </w:p>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bottom w:val="single" w:sz="4" w:space="0" w:color="auto"/>
              <w:right w:val="single" w:sz="6" w:space="0" w:color="000000"/>
            </w:tcBorders>
            <w:shd w:val="clear" w:color="auto" w:fill="FFFFFF"/>
            <w:hideMark/>
          </w:tcPr>
          <w:p w:rsidR="00595493" w:rsidRPr="00595493" w:rsidRDefault="001B6643" w:rsidP="001B6643">
            <w:pPr>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95493" w:rsidRPr="00595493">
              <w:rPr>
                <w:rFonts w:ascii="Arial" w:eastAsia="Times New Roman" w:hAnsi="Arial" w:cs="Arial"/>
                <w:color w:val="000000"/>
                <w:sz w:val="24"/>
                <w:szCs w:val="24"/>
                <w:lang w:eastAsia="ru-RU"/>
              </w:rPr>
              <w:t>Книга жалоб и предложений</w:t>
            </w:r>
          </w:p>
        </w:tc>
        <w:tc>
          <w:tcPr>
            <w:tcW w:w="1559" w:type="dxa"/>
            <w:tcBorders>
              <w:top w:val="single" w:sz="4" w:space="0" w:color="auto"/>
              <w:left w:val="single" w:sz="6" w:space="0" w:color="000000"/>
              <w:bottom w:val="single" w:sz="4" w:space="0" w:color="auto"/>
              <w:right w:val="single" w:sz="6" w:space="0" w:color="000000"/>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шт.</w:t>
            </w:r>
          </w:p>
        </w:tc>
        <w:tc>
          <w:tcPr>
            <w:tcW w:w="1566" w:type="dxa"/>
            <w:tcBorders>
              <w:top w:val="single" w:sz="4" w:space="0" w:color="auto"/>
              <w:left w:val="single" w:sz="6" w:space="0" w:color="000000"/>
              <w:bottom w:val="single" w:sz="4" w:space="0" w:color="auto"/>
            </w:tcBorders>
            <w:shd w:val="clear" w:color="auto" w:fill="FFFFFF"/>
            <w:hideMark/>
          </w:tcPr>
          <w:p w:rsidR="00595493" w:rsidRPr="00595493" w:rsidRDefault="00595493" w:rsidP="001B6643">
            <w:pPr>
              <w:spacing w:after="0" w:line="360" w:lineRule="auto"/>
              <w:jc w:val="center"/>
              <w:rPr>
                <w:rFonts w:ascii="Arial" w:eastAsia="Times New Roman" w:hAnsi="Arial" w:cs="Arial"/>
                <w:color w:val="000000"/>
                <w:sz w:val="24"/>
                <w:szCs w:val="24"/>
                <w:lang w:eastAsia="ru-RU"/>
              </w:rPr>
            </w:pPr>
            <w:r w:rsidRPr="00595493">
              <w:rPr>
                <w:rFonts w:ascii="Arial" w:eastAsia="Times New Roman" w:hAnsi="Arial" w:cs="Arial"/>
                <w:color w:val="000000"/>
                <w:sz w:val="24"/>
                <w:szCs w:val="24"/>
                <w:lang w:eastAsia="ru-RU"/>
              </w:rPr>
              <w:t>1</w:t>
            </w:r>
          </w:p>
        </w:tc>
      </w:tr>
      <w:tr w:rsidR="00595493" w:rsidRPr="00595493" w:rsidTr="001B6643">
        <w:tc>
          <w:tcPr>
            <w:tcW w:w="7096" w:type="dxa"/>
            <w:tcBorders>
              <w:top w:val="single" w:sz="4" w:space="0" w:color="auto"/>
              <w:right w:val="single" w:sz="6" w:space="0" w:color="000000"/>
            </w:tcBorders>
            <w:shd w:val="clear" w:color="auto" w:fill="FFFFFF"/>
            <w:hideMark/>
          </w:tcPr>
          <w:p w:rsidR="00D24889" w:rsidRDefault="001B6643" w:rsidP="001B6643">
            <w:pPr>
              <w:spacing w:after="0" w:line="360" w:lineRule="auto"/>
              <w:rPr>
                <w:rFonts w:ascii="Arial" w:hAnsi="Arial" w:cs="Arial"/>
                <w:sz w:val="24"/>
                <w:szCs w:val="24"/>
                <w:shd w:val="clear" w:color="auto" w:fill="FFFFFF"/>
              </w:rPr>
            </w:pPr>
            <w:r>
              <w:rPr>
                <w:rFonts w:ascii="Arial" w:eastAsia="Times New Roman" w:hAnsi="Arial" w:cs="Arial"/>
                <w:color w:val="000000"/>
                <w:sz w:val="24"/>
                <w:szCs w:val="24"/>
                <w:lang w:eastAsia="ru-RU"/>
              </w:rPr>
              <w:t xml:space="preserve"> </w:t>
            </w:r>
            <w:r w:rsidR="00D24889" w:rsidRPr="00D24889">
              <w:rPr>
                <w:rFonts w:ascii="Arial" w:hAnsi="Arial" w:cs="Arial"/>
                <w:sz w:val="24"/>
                <w:szCs w:val="24"/>
                <w:shd w:val="clear" w:color="auto" w:fill="FFFFFF"/>
              </w:rPr>
              <w:t xml:space="preserve">Адрес официального сайта </w:t>
            </w:r>
            <w:proofErr w:type="gramStart"/>
            <w:r w:rsidR="00D24889" w:rsidRPr="00D24889">
              <w:rPr>
                <w:rFonts w:ascii="Arial" w:hAnsi="Arial" w:cs="Arial"/>
                <w:sz w:val="24"/>
                <w:szCs w:val="24"/>
                <w:shd w:val="clear" w:color="auto" w:fill="FFFFFF"/>
              </w:rPr>
              <w:t>в</w:t>
            </w:r>
            <w:proofErr w:type="gramEnd"/>
            <w:r w:rsidR="00D24889" w:rsidRPr="00D24889">
              <w:rPr>
                <w:rFonts w:ascii="Arial" w:hAnsi="Arial" w:cs="Arial"/>
                <w:sz w:val="24"/>
                <w:szCs w:val="24"/>
                <w:shd w:val="clear" w:color="auto" w:fill="FFFFFF"/>
              </w:rPr>
              <w:t xml:space="preserve"> информационно-</w:t>
            </w:r>
          </w:p>
          <w:p w:rsidR="00595493" w:rsidRPr="00D24889" w:rsidRDefault="00D24889" w:rsidP="001B6643">
            <w:pPr>
              <w:spacing w:after="0" w:line="360" w:lineRule="auto"/>
              <w:rPr>
                <w:rFonts w:ascii="Arial" w:eastAsia="Times New Roman" w:hAnsi="Arial" w:cs="Arial"/>
                <w:color w:val="000000"/>
                <w:sz w:val="24"/>
                <w:szCs w:val="24"/>
                <w:lang w:eastAsia="ru-RU"/>
              </w:rPr>
            </w:pPr>
            <w:r>
              <w:rPr>
                <w:rFonts w:ascii="Arial" w:hAnsi="Arial" w:cs="Arial"/>
                <w:sz w:val="24"/>
                <w:szCs w:val="24"/>
                <w:shd w:val="clear" w:color="auto" w:fill="FFFFFF"/>
              </w:rPr>
              <w:t xml:space="preserve"> </w:t>
            </w:r>
            <w:r w:rsidRPr="00D24889">
              <w:rPr>
                <w:rFonts w:ascii="Arial" w:hAnsi="Arial" w:cs="Arial"/>
                <w:sz w:val="24"/>
                <w:szCs w:val="24"/>
                <w:shd w:val="clear" w:color="auto" w:fill="FFFFFF"/>
              </w:rPr>
              <w:t>телекоммуникационной сети "Интернет"</w:t>
            </w:r>
          </w:p>
        </w:tc>
        <w:tc>
          <w:tcPr>
            <w:tcW w:w="1559" w:type="dxa"/>
            <w:tcBorders>
              <w:top w:val="single" w:sz="4" w:space="0" w:color="auto"/>
              <w:left w:val="single" w:sz="6" w:space="0" w:color="000000"/>
              <w:right w:val="single" w:sz="6" w:space="0" w:color="000000"/>
            </w:tcBorders>
            <w:shd w:val="clear" w:color="auto" w:fill="FFFFFF"/>
            <w:hideMark/>
          </w:tcPr>
          <w:p w:rsidR="00595493" w:rsidRPr="00595493" w:rsidRDefault="00595493" w:rsidP="001B6643">
            <w:pPr>
              <w:spacing w:after="0" w:line="360" w:lineRule="auto"/>
              <w:rPr>
                <w:rFonts w:ascii="Arial" w:eastAsia="Times New Roman" w:hAnsi="Arial" w:cs="Arial"/>
                <w:color w:val="000000"/>
                <w:sz w:val="24"/>
                <w:szCs w:val="24"/>
                <w:lang w:eastAsia="ru-RU"/>
              </w:rPr>
            </w:pPr>
          </w:p>
        </w:tc>
        <w:tc>
          <w:tcPr>
            <w:tcW w:w="1566" w:type="dxa"/>
            <w:tcBorders>
              <w:top w:val="single" w:sz="4" w:space="0" w:color="auto"/>
              <w:left w:val="single" w:sz="6" w:space="0" w:color="000000"/>
            </w:tcBorders>
            <w:shd w:val="clear" w:color="auto" w:fill="FFFFFF"/>
            <w:hideMark/>
          </w:tcPr>
          <w:p w:rsidR="00595493" w:rsidRPr="00595493" w:rsidRDefault="00595493" w:rsidP="001B6643">
            <w:pPr>
              <w:spacing w:after="0" w:line="360" w:lineRule="auto"/>
              <w:rPr>
                <w:rFonts w:ascii="Times New Roman" w:eastAsia="Times New Roman" w:hAnsi="Times New Roman" w:cs="Times New Roman"/>
                <w:sz w:val="20"/>
                <w:szCs w:val="20"/>
                <w:lang w:eastAsia="ru-RU"/>
              </w:rPr>
            </w:pPr>
          </w:p>
        </w:tc>
      </w:tr>
    </w:tbl>
    <w:p w:rsidR="0017311B" w:rsidRDefault="0017311B" w:rsidP="00595493">
      <w:pPr>
        <w:shd w:val="clear" w:color="auto" w:fill="FFFFFF"/>
        <w:spacing w:after="0" w:line="240" w:lineRule="auto"/>
        <w:rPr>
          <w:rFonts w:ascii="Arial" w:eastAsia="Times New Roman" w:hAnsi="Arial" w:cs="Arial"/>
          <w:color w:val="000000"/>
          <w:sz w:val="24"/>
          <w:szCs w:val="24"/>
          <w:lang w:eastAsia="ru-RU"/>
        </w:rPr>
      </w:pP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proofErr w:type="gramStart"/>
      <w:r w:rsidRPr="00D24889">
        <w:rPr>
          <w:rFonts w:ascii="Arial" w:hAnsi="Arial" w:cs="Arial"/>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8" w:anchor="block_11102" w:history="1">
        <w:r w:rsidRPr="00D24889">
          <w:rPr>
            <w:rStyle w:val="a5"/>
            <w:rFonts w:ascii="Arial" w:hAnsi="Arial" w:cs="Arial"/>
            <w:color w:val="auto"/>
          </w:rPr>
          <w:t>пункту 2</w:t>
        </w:r>
      </w:hyperlink>
      <w:r w:rsidRPr="00D24889">
        <w:rPr>
          <w:rFonts w:ascii="Arial" w:hAnsi="Arial" w:cs="Arial"/>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D24889">
        <w:rPr>
          <w:rFonts w:ascii="Arial" w:hAnsi="Arial" w:cs="Arial"/>
        </w:rPr>
        <w:t xml:space="preserve"> проведения экзаменов на право управления транспортными средствами и выдачи водительских удостоверений, утвержденным </w:t>
      </w:r>
      <w:hyperlink r:id="rId39" w:history="1">
        <w:r w:rsidRPr="00D24889">
          <w:rPr>
            <w:rStyle w:val="a5"/>
            <w:rFonts w:ascii="Arial" w:hAnsi="Arial" w:cs="Arial"/>
            <w:color w:val="auto"/>
          </w:rPr>
          <w:t>постановлением</w:t>
        </w:r>
      </w:hyperlink>
      <w:r w:rsidRPr="00D24889">
        <w:rPr>
          <w:rFonts w:ascii="Arial" w:hAnsi="Arial" w:cs="Arial"/>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0" w:anchor="block_11103" w:history="1">
        <w:r w:rsidRPr="00D24889">
          <w:rPr>
            <w:rStyle w:val="a5"/>
            <w:rFonts w:ascii="Arial" w:hAnsi="Arial" w:cs="Arial"/>
            <w:color w:val="auto"/>
          </w:rPr>
          <w:t>пункту 3</w:t>
        </w:r>
      </w:hyperlink>
      <w:r w:rsidRPr="00D24889">
        <w:rPr>
          <w:rFonts w:ascii="Arial" w:hAnsi="Arial" w:cs="Arial"/>
        </w:rPr>
        <w:t> Требований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D24889">
        <w:rPr>
          <w:rFonts w:ascii="Arial" w:hAnsi="Arial" w:cs="Arial"/>
        </w:rPr>
        <w:t>асфальт</w:t>
      </w:r>
      <w:proofErr w:type="gramStart"/>
      <w:r w:rsidRPr="00D24889">
        <w:rPr>
          <w:rFonts w:ascii="Arial" w:hAnsi="Arial" w:cs="Arial"/>
        </w:rPr>
        <w:t>о</w:t>
      </w:r>
      <w:proofErr w:type="spellEnd"/>
      <w:r w:rsidRPr="00D24889">
        <w:rPr>
          <w:rFonts w:ascii="Arial" w:hAnsi="Arial" w:cs="Arial"/>
        </w:rPr>
        <w:t>-</w:t>
      </w:r>
      <w:proofErr w:type="gramEnd"/>
      <w:r w:rsidRPr="00D24889">
        <w:rPr>
          <w:rFonts w:ascii="Arial" w:hAnsi="Arial" w:cs="Arial"/>
        </w:rPr>
        <w:t xml:space="preserve"> или цементобетонное покрытие согласно </w:t>
      </w:r>
      <w:hyperlink r:id="rId41" w:anchor="block_11105" w:history="1">
        <w:r w:rsidRPr="00D24889">
          <w:rPr>
            <w:rStyle w:val="a5"/>
            <w:rFonts w:ascii="Arial" w:hAnsi="Arial" w:cs="Arial"/>
            <w:color w:val="auto"/>
          </w:rPr>
          <w:t>пункту 5</w:t>
        </w:r>
      </w:hyperlink>
      <w:r w:rsidRPr="00D24889">
        <w:rPr>
          <w:rFonts w:ascii="Arial" w:hAnsi="Arial" w:cs="Arial"/>
        </w:rPr>
        <w:t> Требований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lastRenderedPageBreak/>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2" w:anchor="block_11105" w:history="1">
        <w:r w:rsidRPr="00D24889">
          <w:rPr>
            <w:rStyle w:val="a5"/>
            <w:rFonts w:ascii="Arial" w:hAnsi="Arial" w:cs="Arial"/>
            <w:color w:val="auto"/>
          </w:rPr>
          <w:t>пункту 5</w:t>
        </w:r>
      </w:hyperlink>
      <w:r w:rsidRPr="00D24889">
        <w:rPr>
          <w:rFonts w:ascii="Arial" w:hAnsi="Arial" w:cs="Arial"/>
        </w:rPr>
        <w:t> Требований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3" w:anchor="block_11105" w:history="1">
        <w:r w:rsidRPr="00D24889">
          <w:rPr>
            <w:rStyle w:val="a5"/>
            <w:rFonts w:ascii="Arial" w:hAnsi="Arial" w:cs="Arial"/>
            <w:color w:val="auto"/>
          </w:rPr>
          <w:t>пункту 5</w:t>
        </w:r>
      </w:hyperlink>
      <w:r w:rsidRPr="00D24889">
        <w:rPr>
          <w:rFonts w:ascii="Arial" w:hAnsi="Arial" w:cs="Arial"/>
        </w:rPr>
        <w:t> Требований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4" w:anchor="block_11105" w:history="1">
        <w:r w:rsidRPr="00D24889">
          <w:rPr>
            <w:rStyle w:val="a5"/>
            <w:rFonts w:ascii="Arial" w:hAnsi="Arial" w:cs="Arial"/>
            <w:color w:val="auto"/>
          </w:rPr>
          <w:t>пункту 5</w:t>
        </w:r>
      </w:hyperlink>
      <w:r w:rsidRPr="00D24889">
        <w:rPr>
          <w:rFonts w:ascii="Arial" w:hAnsi="Arial" w:cs="Arial"/>
        </w:rPr>
        <w:t> Требований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 xml:space="preserve">Коэффициент сцепления колеса автомобиля с покрытием должен быть не менее 0,3 </w:t>
      </w:r>
      <w:proofErr w:type="gramStart"/>
      <w:r w:rsidRPr="00D24889">
        <w:rPr>
          <w:rFonts w:ascii="Arial" w:hAnsi="Arial" w:cs="Arial"/>
        </w:rPr>
        <w:t>при его измерении измерительным колесом стандартным с покрышкой с протектором без рисунка в соответствии</w:t>
      </w:r>
      <w:proofErr w:type="gramEnd"/>
      <w:r w:rsidRPr="00D24889">
        <w:rPr>
          <w:rFonts w:ascii="Arial" w:hAnsi="Arial" w:cs="Arial"/>
        </w:rPr>
        <w:t xml:space="preserve"> с </w:t>
      </w:r>
      <w:hyperlink r:id="rId45" w:anchor="block_522" w:history="1">
        <w:r w:rsidRPr="00D24889">
          <w:rPr>
            <w:rStyle w:val="a5"/>
            <w:rFonts w:ascii="Arial" w:hAnsi="Arial" w:cs="Arial"/>
            <w:color w:val="auto"/>
          </w:rPr>
          <w:t>пунктом 5.2.2</w:t>
        </w:r>
      </w:hyperlink>
      <w:r w:rsidRPr="00D24889">
        <w:rPr>
          <w:rFonts w:ascii="Arial" w:hAnsi="Arial" w:cs="Arial"/>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D24889">
        <w:rPr>
          <w:rFonts w:ascii="Arial" w:hAnsi="Arial" w:cs="Arial"/>
        </w:rPr>
        <w:t>Р</w:t>
      </w:r>
      <w:proofErr w:type="gramEnd"/>
      <w:r w:rsidRPr="00D24889">
        <w:rPr>
          <w:rFonts w:ascii="Arial" w:hAnsi="Arial" w:cs="Arial"/>
        </w:rPr>
        <w:t xml:space="preserve"> 50597-2017, утвержденного </w:t>
      </w:r>
      <w:hyperlink r:id="rId46" w:history="1">
        <w:r w:rsidRPr="00D24889">
          <w:rPr>
            <w:rStyle w:val="a5"/>
            <w:rFonts w:ascii="Arial" w:hAnsi="Arial" w:cs="Arial"/>
            <w:color w:val="auto"/>
          </w:rPr>
          <w:t>приказом</w:t>
        </w:r>
      </w:hyperlink>
      <w:r w:rsidRPr="00D24889">
        <w:rPr>
          <w:rFonts w:ascii="Arial" w:hAnsi="Arial" w:cs="Arial"/>
        </w:rPr>
        <w:t xml:space="preserve"> Федерального агентства по техническому регулированию и метрологии от 26 сентября 2017 г. N 1245-ст (М., </w:t>
      </w:r>
      <w:proofErr w:type="spellStart"/>
      <w:r w:rsidRPr="00D24889">
        <w:rPr>
          <w:rFonts w:ascii="Arial" w:hAnsi="Arial" w:cs="Arial"/>
        </w:rPr>
        <w:t>Стандартинформ</w:t>
      </w:r>
      <w:proofErr w:type="spellEnd"/>
      <w:r w:rsidRPr="00D24889">
        <w:rPr>
          <w:rFonts w:ascii="Arial" w:hAnsi="Arial" w:cs="Arial"/>
        </w:rPr>
        <w:t>, 2017).</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При снижении естественной освещенности до 20 люксов должны использоваться наружные осветительные установки согласно </w:t>
      </w:r>
      <w:hyperlink r:id="rId47" w:anchor="block_11105" w:history="1">
        <w:r w:rsidRPr="00D24889">
          <w:rPr>
            <w:rStyle w:val="a5"/>
            <w:rFonts w:ascii="Arial" w:hAnsi="Arial" w:cs="Arial"/>
            <w:color w:val="auto"/>
          </w:rPr>
          <w:t>пункту 5</w:t>
        </w:r>
      </w:hyperlink>
      <w:r w:rsidRPr="00D24889">
        <w:rPr>
          <w:rFonts w:ascii="Arial" w:hAnsi="Arial" w:cs="Arial"/>
        </w:rPr>
        <w:t> Требований к техническим средствам контроля.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proofErr w:type="gramStart"/>
      <w:r w:rsidRPr="00D24889">
        <w:rPr>
          <w:rFonts w:ascii="Arial" w:hAnsi="Arial" w:cs="Arial"/>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8" w:anchor="block_11107" w:history="1">
        <w:r w:rsidRPr="00D24889">
          <w:rPr>
            <w:rStyle w:val="a5"/>
            <w:rFonts w:ascii="Arial" w:hAnsi="Arial" w:cs="Arial"/>
            <w:color w:val="auto"/>
          </w:rPr>
          <w:t>пункту 7</w:t>
        </w:r>
      </w:hyperlink>
      <w:r w:rsidRPr="00D24889">
        <w:rPr>
          <w:rFonts w:ascii="Arial" w:hAnsi="Arial" w:cs="Arial"/>
        </w:rPr>
        <w:t> Требований к техническим средствам контроля.</w:t>
      </w:r>
      <w:proofErr w:type="gramEnd"/>
    </w:p>
    <w:p w:rsidR="00D24889" w:rsidRPr="00D24889" w:rsidRDefault="00D24889" w:rsidP="00D24889">
      <w:pPr>
        <w:pStyle w:val="s1"/>
        <w:shd w:val="clear" w:color="auto" w:fill="FFFFFF"/>
        <w:spacing w:before="0" w:beforeAutospacing="0" w:after="0" w:afterAutospacing="0" w:line="360" w:lineRule="auto"/>
        <w:rPr>
          <w:rFonts w:ascii="Arial" w:hAnsi="Arial" w:cs="Arial"/>
        </w:rPr>
      </w:pPr>
      <w:proofErr w:type="gramStart"/>
      <w:r w:rsidRPr="00D24889">
        <w:rPr>
          <w:rFonts w:ascii="Arial" w:hAnsi="Arial" w:cs="Arial"/>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D24889">
        <w:rPr>
          <w:rFonts w:ascii="Arial" w:hAnsi="Arial" w:cs="Arial"/>
        </w:rPr>
        <w:t>послефинишной</w:t>
      </w:r>
      <w:proofErr w:type="spellEnd"/>
      <w:r w:rsidRPr="00D24889">
        <w:rPr>
          <w:rFonts w:ascii="Arial" w:hAnsi="Arial" w:cs="Arial"/>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D24889">
        <w:rPr>
          <w:rFonts w:ascii="Arial" w:hAnsi="Arial" w:cs="Arial"/>
        </w:rPr>
        <w:t xml:space="preserve"> освещения согласно </w:t>
      </w:r>
      <w:hyperlink r:id="rId49" w:anchor="block_11108" w:history="1">
        <w:r w:rsidRPr="00D24889">
          <w:rPr>
            <w:rStyle w:val="a5"/>
            <w:rFonts w:ascii="Arial" w:hAnsi="Arial" w:cs="Arial"/>
            <w:color w:val="auto"/>
          </w:rPr>
          <w:t>пункту 8</w:t>
        </w:r>
      </w:hyperlink>
      <w:r w:rsidRPr="00D24889">
        <w:rPr>
          <w:rFonts w:ascii="Arial" w:hAnsi="Arial" w:cs="Arial"/>
        </w:rPr>
        <w:t> Требований к техническим средствам контроля.</w:t>
      </w:r>
    </w:p>
    <w:p w:rsidR="00181FD2" w:rsidRDefault="00181FD2" w:rsidP="00181FD2">
      <w:pPr>
        <w:shd w:val="clear" w:color="auto" w:fill="FFFFFF"/>
        <w:spacing w:after="0" w:line="360" w:lineRule="auto"/>
        <w:jc w:val="center"/>
        <w:rPr>
          <w:rFonts w:ascii="Arial" w:eastAsia="Times New Roman" w:hAnsi="Arial" w:cs="Arial"/>
          <w:color w:val="000000"/>
          <w:sz w:val="24"/>
          <w:szCs w:val="24"/>
          <w:lang w:eastAsia="ru-RU"/>
        </w:rPr>
      </w:pPr>
    </w:p>
    <w:p w:rsidR="00181FD2" w:rsidRDefault="00181FD2" w:rsidP="00181FD2">
      <w:pPr>
        <w:shd w:val="clear" w:color="auto" w:fill="FFFFFF"/>
        <w:spacing w:after="0" w:line="360" w:lineRule="auto"/>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VI. СИСТЕМА ОЦЕНКИ РЕЗУЛЬТАТОВ ОСВОЕНИЯ ПРОГРАММЫ</w:t>
      </w:r>
    </w:p>
    <w:p w:rsidR="00181FD2" w:rsidRPr="00E35A67" w:rsidRDefault="00181FD2" w:rsidP="00181FD2">
      <w:pPr>
        <w:shd w:val="clear" w:color="auto" w:fill="FFFFFF"/>
        <w:spacing w:after="0" w:line="360" w:lineRule="auto"/>
        <w:jc w:val="center"/>
        <w:rPr>
          <w:rFonts w:ascii="Arial" w:eastAsia="Times New Roman" w:hAnsi="Arial" w:cs="Arial"/>
          <w:b/>
          <w:color w:val="000000"/>
          <w:sz w:val="24"/>
          <w:szCs w:val="24"/>
          <w:lang w:eastAsia="ru-RU"/>
        </w:rPr>
      </w:pP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К проведению квалификационного экзамена привлекаются представители работодателей, их объединений согласно </w:t>
      </w:r>
      <w:hyperlink r:id="rId50" w:anchor="block_74" w:history="1">
        <w:r w:rsidRPr="00D24889">
          <w:rPr>
            <w:rStyle w:val="a5"/>
            <w:rFonts w:ascii="Arial" w:hAnsi="Arial" w:cs="Arial"/>
            <w:color w:val="auto"/>
          </w:rPr>
          <w:t>статье 74</w:t>
        </w:r>
      </w:hyperlink>
      <w:r w:rsidRPr="00D24889">
        <w:rPr>
          <w:rFonts w:ascii="Arial" w:hAnsi="Arial" w:cs="Arial"/>
        </w:rPr>
        <w:t> Федерального закона об образовании (Собрание законодательства Российской Федерации, 2012, N 53, ст. 7598; 2020, N 22, ст. 3379).</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Проверка теоретических знаний при проведении квалификационного экзамена проводится по предметам:</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"Устройство и техническое обслуживание транспортных средств категории "СЕ" как объектов управления";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"Основы управления транспортными средствами категории "СЕ".</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"СЕ" на закрытой площадке или автодроме. На втором этапе осуществляется проверка навыков управления транспортным средством категории "СЕ" в условиях дорожного движения.</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1" w:anchor="block_108735" w:history="1">
        <w:r w:rsidRPr="00D24889">
          <w:rPr>
            <w:rStyle w:val="a5"/>
            <w:rFonts w:ascii="Arial" w:hAnsi="Arial" w:cs="Arial"/>
            <w:color w:val="auto"/>
          </w:rPr>
          <w:t>пункту 2 части 10 статьи 60</w:t>
        </w:r>
      </w:hyperlink>
      <w:r w:rsidRPr="00D24889">
        <w:rPr>
          <w:rFonts w:ascii="Arial" w:hAnsi="Arial" w:cs="Arial"/>
        </w:rPr>
        <w:t> Федерального закона об образовании (Собрание законодательства Российской Федерации, 2012, N 53, ст. 7598, 2020, N 22, ст. 3379).</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81FD2"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 xml:space="preserve">Индивидуальный учет результатов освоения </w:t>
      </w:r>
      <w:proofErr w:type="gramStart"/>
      <w:r w:rsidRPr="00D24889">
        <w:rPr>
          <w:rFonts w:ascii="Arial" w:hAnsi="Arial" w:cs="Arial"/>
        </w:rPr>
        <w:t>обучающимися</w:t>
      </w:r>
      <w:proofErr w:type="gramEnd"/>
      <w:r w:rsidRPr="00D24889">
        <w:rPr>
          <w:rFonts w:ascii="Arial" w:hAnsi="Arial" w:cs="Arial"/>
        </w:rPr>
        <w:t xml:space="preserve"> образовательной программы, а также хранение в </w:t>
      </w:r>
      <w:r>
        <w:rPr>
          <w:color w:val="464C55"/>
          <w:shd w:val="clear" w:color="auto" w:fill="FFFFFF"/>
        </w:rPr>
        <w:t> </w:t>
      </w:r>
      <w:r w:rsidRPr="00D24889">
        <w:rPr>
          <w:rFonts w:ascii="Arial" w:hAnsi="Arial" w:cs="Arial"/>
          <w:shd w:val="clear" w:color="auto" w:fill="FFFFFF"/>
        </w:rPr>
        <w:t xml:space="preserve">архивах информации об этих результатах на бумажных и </w:t>
      </w:r>
      <w:r w:rsidRPr="00D24889">
        <w:rPr>
          <w:rFonts w:ascii="Arial" w:hAnsi="Arial" w:cs="Arial"/>
          <w:shd w:val="clear" w:color="auto" w:fill="FFFFFF"/>
        </w:rPr>
        <w:lastRenderedPageBreak/>
        <w:t>(или) электронных носителях, обеспечивается организацией, осуществляющей образовательную деятельность.</w:t>
      </w:r>
    </w:p>
    <w:p w:rsidR="00D24889" w:rsidRDefault="00D24889" w:rsidP="00181FD2">
      <w:pPr>
        <w:shd w:val="clear" w:color="auto" w:fill="FFFFFF"/>
        <w:spacing w:after="0" w:line="360" w:lineRule="auto"/>
        <w:jc w:val="center"/>
        <w:rPr>
          <w:rFonts w:ascii="Arial" w:eastAsia="Times New Roman" w:hAnsi="Arial" w:cs="Arial"/>
          <w:b/>
          <w:color w:val="000000"/>
          <w:sz w:val="24"/>
          <w:szCs w:val="24"/>
          <w:lang w:eastAsia="ru-RU"/>
        </w:rPr>
      </w:pPr>
    </w:p>
    <w:p w:rsidR="00181FD2" w:rsidRPr="00E35A67" w:rsidRDefault="00181FD2" w:rsidP="00181FD2">
      <w:pPr>
        <w:shd w:val="clear" w:color="auto" w:fill="FFFFFF"/>
        <w:spacing w:after="0" w:line="360" w:lineRule="auto"/>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VII. УЧЕБНО-МЕТОДИЧЕСКИЕ МАТЕРИАЛЫ, ОБЕСПЕЧИВАЮЩИЕ</w:t>
      </w:r>
    </w:p>
    <w:p w:rsidR="00181FD2" w:rsidRPr="00E35A67" w:rsidRDefault="00181FD2" w:rsidP="00181FD2">
      <w:pPr>
        <w:shd w:val="clear" w:color="auto" w:fill="FFFFFF"/>
        <w:spacing w:after="0" w:line="360" w:lineRule="auto"/>
        <w:jc w:val="center"/>
        <w:rPr>
          <w:rFonts w:ascii="Arial" w:eastAsia="Times New Roman" w:hAnsi="Arial" w:cs="Arial"/>
          <w:b/>
          <w:color w:val="000000"/>
          <w:sz w:val="24"/>
          <w:szCs w:val="24"/>
          <w:lang w:eastAsia="ru-RU"/>
        </w:rPr>
      </w:pPr>
      <w:r w:rsidRPr="00E35A67">
        <w:rPr>
          <w:rFonts w:ascii="Arial" w:eastAsia="Times New Roman" w:hAnsi="Arial" w:cs="Arial"/>
          <w:b/>
          <w:color w:val="000000"/>
          <w:sz w:val="24"/>
          <w:szCs w:val="24"/>
          <w:lang w:eastAsia="ru-RU"/>
        </w:rPr>
        <w:t>РЕАЛИЗАЦИЮ ПРОГРАММЫ</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sidRPr="00D24889">
        <w:rPr>
          <w:rFonts w:ascii="Arial" w:hAnsi="Arial" w:cs="Arial"/>
        </w:rPr>
        <w:t>Учебно-методические материалы представлены:</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D24889">
        <w:rPr>
          <w:rFonts w:ascii="Arial" w:hAnsi="Arial" w:cs="Arial"/>
        </w:rPr>
        <w:t>Примерной программой;</w:t>
      </w:r>
    </w:p>
    <w:p w:rsidR="00D24889" w:rsidRPr="00D24889" w:rsidRDefault="00D24889" w:rsidP="00D24889">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D24889">
        <w:rPr>
          <w:rFonts w:ascii="Arial" w:hAnsi="Arial" w:cs="Arial"/>
        </w:rPr>
        <w:t>образовательной программой;</w:t>
      </w:r>
    </w:p>
    <w:p w:rsidR="00580666" w:rsidRPr="00D24889" w:rsidRDefault="00D24889" w:rsidP="00D24889">
      <w:pPr>
        <w:pStyle w:val="s1"/>
        <w:shd w:val="clear" w:color="auto" w:fill="FFFFFF"/>
        <w:spacing w:before="0" w:beforeAutospacing="0" w:after="0" w:afterAutospacing="0" w:line="360" w:lineRule="auto"/>
        <w:rPr>
          <w:color w:val="464C55"/>
        </w:rPr>
      </w:pPr>
      <w:r>
        <w:rPr>
          <w:rFonts w:ascii="Arial" w:hAnsi="Arial" w:cs="Arial"/>
        </w:rPr>
        <w:t xml:space="preserve">- </w:t>
      </w:r>
      <w:r w:rsidRPr="00D24889">
        <w:rPr>
          <w:rFonts w:ascii="Arial" w:hAnsi="Arial" w:cs="Arial"/>
        </w:rPr>
        <w:t xml:space="preserve">материалами для проведения промежуточной и итоговой аттестации </w:t>
      </w:r>
      <w:proofErr w:type="gramStart"/>
      <w:r w:rsidRPr="00D24889">
        <w:rPr>
          <w:rFonts w:ascii="Arial" w:hAnsi="Arial" w:cs="Arial"/>
        </w:rPr>
        <w:t>обучающихся</w:t>
      </w:r>
      <w:proofErr w:type="gramEnd"/>
      <w:r w:rsidRPr="00D24889">
        <w:rPr>
          <w:rFonts w:ascii="Arial" w:hAnsi="Arial" w:cs="Arial"/>
        </w:rPr>
        <w:t>, утвержденными руководителем организации, осуществляющей образовательную деятельность.</w:t>
      </w:r>
      <w:r w:rsidR="00181FD2" w:rsidRPr="00D24889">
        <w:rPr>
          <w:rFonts w:ascii="Arial" w:hAnsi="Arial" w:cs="Arial"/>
        </w:rPr>
        <w:br/>
      </w:r>
    </w:p>
    <w:sectPr w:rsidR="00580666" w:rsidRPr="00D24889" w:rsidSect="006A6951">
      <w:pgSz w:w="11906" w:h="16838"/>
      <w:pgMar w:top="851"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93"/>
    <w:rsid w:val="00095CAE"/>
    <w:rsid w:val="0011435F"/>
    <w:rsid w:val="0017311B"/>
    <w:rsid w:val="00181FD2"/>
    <w:rsid w:val="001B6643"/>
    <w:rsid w:val="0048359D"/>
    <w:rsid w:val="00580666"/>
    <w:rsid w:val="00595493"/>
    <w:rsid w:val="00600777"/>
    <w:rsid w:val="006A6951"/>
    <w:rsid w:val="0079480A"/>
    <w:rsid w:val="0084294E"/>
    <w:rsid w:val="00967497"/>
    <w:rsid w:val="00C54198"/>
    <w:rsid w:val="00D24889"/>
    <w:rsid w:val="00DD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198"/>
    <w:rPr>
      <w:rFonts w:ascii="Tahoma" w:hAnsi="Tahoma" w:cs="Tahoma"/>
      <w:sz w:val="16"/>
      <w:szCs w:val="16"/>
    </w:rPr>
  </w:style>
  <w:style w:type="table" w:customStyle="1" w:styleId="1">
    <w:name w:val="Стиль1"/>
    <w:basedOn w:val="-1"/>
    <w:uiPriority w:val="99"/>
    <w:rsid w:val="0011435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1143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6A6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69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1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4198"/>
    <w:rPr>
      <w:rFonts w:ascii="Tahoma" w:hAnsi="Tahoma" w:cs="Tahoma"/>
      <w:sz w:val="16"/>
      <w:szCs w:val="16"/>
    </w:rPr>
  </w:style>
  <w:style w:type="table" w:customStyle="1" w:styleId="1">
    <w:name w:val="Стиль1"/>
    <w:basedOn w:val="-1"/>
    <w:uiPriority w:val="99"/>
    <w:rsid w:val="0011435F"/>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11435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6A69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6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9435">
      <w:bodyDiv w:val="1"/>
      <w:marLeft w:val="0"/>
      <w:marRight w:val="0"/>
      <w:marTop w:val="0"/>
      <w:marBottom w:val="0"/>
      <w:divBdr>
        <w:top w:val="none" w:sz="0" w:space="0" w:color="auto"/>
        <w:left w:val="none" w:sz="0" w:space="0" w:color="auto"/>
        <w:bottom w:val="none" w:sz="0" w:space="0" w:color="auto"/>
        <w:right w:val="none" w:sz="0" w:space="0" w:color="auto"/>
      </w:divBdr>
      <w:divsChild>
        <w:div w:id="1007756994">
          <w:marLeft w:val="0"/>
          <w:marRight w:val="0"/>
          <w:marTop w:val="0"/>
          <w:marBottom w:val="0"/>
          <w:divBdr>
            <w:top w:val="none" w:sz="0" w:space="0" w:color="auto"/>
            <w:left w:val="none" w:sz="0" w:space="0" w:color="auto"/>
            <w:bottom w:val="none" w:sz="0" w:space="0" w:color="auto"/>
            <w:right w:val="none" w:sz="0" w:space="0" w:color="auto"/>
          </w:divBdr>
        </w:div>
        <w:div w:id="95248540">
          <w:marLeft w:val="0"/>
          <w:marRight w:val="0"/>
          <w:marTop w:val="0"/>
          <w:marBottom w:val="0"/>
          <w:divBdr>
            <w:top w:val="none" w:sz="0" w:space="0" w:color="auto"/>
            <w:left w:val="none" w:sz="0" w:space="0" w:color="auto"/>
            <w:bottom w:val="none" w:sz="0" w:space="0" w:color="auto"/>
            <w:right w:val="none" w:sz="0" w:space="0" w:color="auto"/>
          </w:divBdr>
        </w:div>
        <w:div w:id="1944265070">
          <w:marLeft w:val="0"/>
          <w:marRight w:val="0"/>
          <w:marTop w:val="0"/>
          <w:marBottom w:val="0"/>
          <w:divBdr>
            <w:top w:val="none" w:sz="0" w:space="0" w:color="auto"/>
            <w:left w:val="none" w:sz="0" w:space="0" w:color="auto"/>
            <w:bottom w:val="none" w:sz="0" w:space="0" w:color="auto"/>
            <w:right w:val="none" w:sz="0" w:space="0" w:color="auto"/>
          </w:divBdr>
        </w:div>
        <w:div w:id="467821041">
          <w:marLeft w:val="0"/>
          <w:marRight w:val="0"/>
          <w:marTop w:val="0"/>
          <w:marBottom w:val="0"/>
          <w:divBdr>
            <w:top w:val="none" w:sz="0" w:space="0" w:color="auto"/>
            <w:left w:val="none" w:sz="0" w:space="0" w:color="auto"/>
            <w:bottom w:val="none" w:sz="0" w:space="0" w:color="auto"/>
            <w:right w:val="none" w:sz="0" w:space="0" w:color="auto"/>
          </w:divBdr>
        </w:div>
      </w:divsChild>
    </w:div>
    <w:div w:id="272521179">
      <w:bodyDiv w:val="1"/>
      <w:marLeft w:val="0"/>
      <w:marRight w:val="0"/>
      <w:marTop w:val="0"/>
      <w:marBottom w:val="0"/>
      <w:divBdr>
        <w:top w:val="none" w:sz="0" w:space="0" w:color="auto"/>
        <w:left w:val="none" w:sz="0" w:space="0" w:color="auto"/>
        <w:bottom w:val="none" w:sz="0" w:space="0" w:color="auto"/>
        <w:right w:val="none" w:sz="0" w:space="0" w:color="auto"/>
      </w:divBdr>
    </w:div>
    <w:div w:id="313341052">
      <w:bodyDiv w:val="1"/>
      <w:marLeft w:val="0"/>
      <w:marRight w:val="0"/>
      <w:marTop w:val="0"/>
      <w:marBottom w:val="0"/>
      <w:divBdr>
        <w:top w:val="none" w:sz="0" w:space="0" w:color="auto"/>
        <w:left w:val="none" w:sz="0" w:space="0" w:color="auto"/>
        <w:bottom w:val="none" w:sz="0" w:space="0" w:color="auto"/>
        <w:right w:val="none" w:sz="0" w:space="0" w:color="auto"/>
      </w:divBdr>
    </w:div>
    <w:div w:id="805313673">
      <w:bodyDiv w:val="1"/>
      <w:marLeft w:val="0"/>
      <w:marRight w:val="0"/>
      <w:marTop w:val="0"/>
      <w:marBottom w:val="0"/>
      <w:divBdr>
        <w:top w:val="none" w:sz="0" w:space="0" w:color="auto"/>
        <w:left w:val="none" w:sz="0" w:space="0" w:color="auto"/>
        <w:bottom w:val="none" w:sz="0" w:space="0" w:color="auto"/>
        <w:right w:val="none" w:sz="0" w:space="0" w:color="auto"/>
      </w:divBdr>
    </w:div>
    <w:div w:id="967123750">
      <w:bodyDiv w:val="1"/>
      <w:marLeft w:val="0"/>
      <w:marRight w:val="0"/>
      <w:marTop w:val="0"/>
      <w:marBottom w:val="0"/>
      <w:divBdr>
        <w:top w:val="none" w:sz="0" w:space="0" w:color="auto"/>
        <w:left w:val="none" w:sz="0" w:space="0" w:color="auto"/>
        <w:bottom w:val="none" w:sz="0" w:space="0" w:color="auto"/>
        <w:right w:val="none" w:sz="0" w:space="0" w:color="auto"/>
      </w:divBdr>
      <w:divsChild>
        <w:div w:id="1898853311">
          <w:marLeft w:val="0"/>
          <w:marRight w:val="0"/>
          <w:marTop w:val="0"/>
          <w:marBottom w:val="0"/>
          <w:divBdr>
            <w:top w:val="none" w:sz="0" w:space="0" w:color="auto"/>
            <w:left w:val="none" w:sz="0" w:space="0" w:color="auto"/>
            <w:bottom w:val="none" w:sz="0" w:space="0" w:color="auto"/>
            <w:right w:val="none" w:sz="0" w:space="0" w:color="auto"/>
          </w:divBdr>
          <w:divsChild>
            <w:div w:id="32074721">
              <w:marLeft w:val="0"/>
              <w:marRight w:val="0"/>
              <w:marTop w:val="0"/>
              <w:marBottom w:val="0"/>
              <w:divBdr>
                <w:top w:val="none" w:sz="0" w:space="0" w:color="auto"/>
                <w:left w:val="none" w:sz="0" w:space="0" w:color="auto"/>
                <w:bottom w:val="none" w:sz="0" w:space="0" w:color="auto"/>
                <w:right w:val="none" w:sz="0" w:space="0" w:color="auto"/>
              </w:divBdr>
            </w:div>
            <w:div w:id="1016732191">
              <w:marLeft w:val="0"/>
              <w:marRight w:val="0"/>
              <w:marTop w:val="0"/>
              <w:marBottom w:val="0"/>
              <w:divBdr>
                <w:top w:val="none" w:sz="0" w:space="0" w:color="auto"/>
                <w:left w:val="none" w:sz="0" w:space="0" w:color="auto"/>
                <w:bottom w:val="none" w:sz="0" w:space="0" w:color="auto"/>
                <w:right w:val="none" w:sz="0" w:space="0" w:color="auto"/>
              </w:divBdr>
            </w:div>
            <w:div w:id="762145364">
              <w:marLeft w:val="0"/>
              <w:marRight w:val="0"/>
              <w:marTop w:val="0"/>
              <w:marBottom w:val="0"/>
              <w:divBdr>
                <w:top w:val="none" w:sz="0" w:space="0" w:color="auto"/>
                <w:left w:val="none" w:sz="0" w:space="0" w:color="auto"/>
                <w:bottom w:val="none" w:sz="0" w:space="0" w:color="auto"/>
                <w:right w:val="none" w:sz="0" w:space="0" w:color="auto"/>
              </w:divBdr>
            </w:div>
            <w:div w:id="1339847318">
              <w:marLeft w:val="0"/>
              <w:marRight w:val="0"/>
              <w:marTop w:val="0"/>
              <w:marBottom w:val="0"/>
              <w:divBdr>
                <w:top w:val="none" w:sz="0" w:space="0" w:color="auto"/>
                <w:left w:val="none" w:sz="0" w:space="0" w:color="auto"/>
                <w:bottom w:val="none" w:sz="0" w:space="0" w:color="auto"/>
                <w:right w:val="none" w:sz="0" w:space="0" w:color="auto"/>
              </w:divBdr>
            </w:div>
            <w:div w:id="215360149">
              <w:marLeft w:val="0"/>
              <w:marRight w:val="0"/>
              <w:marTop w:val="0"/>
              <w:marBottom w:val="0"/>
              <w:divBdr>
                <w:top w:val="none" w:sz="0" w:space="0" w:color="auto"/>
                <w:left w:val="none" w:sz="0" w:space="0" w:color="auto"/>
                <w:bottom w:val="none" w:sz="0" w:space="0" w:color="auto"/>
                <w:right w:val="none" w:sz="0" w:space="0" w:color="auto"/>
              </w:divBdr>
            </w:div>
            <w:div w:id="1076825178">
              <w:marLeft w:val="0"/>
              <w:marRight w:val="0"/>
              <w:marTop w:val="0"/>
              <w:marBottom w:val="0"/>
              <w:divBdr>
                <w:top w:val="none" w:sz="0" w:space="0" w:color="auto"/>
                <w:left w:val="none" w:sz="0" w:space="0" w:color="auto"/>
                <w:bottom w:val="none" w:sz="0" w:space="0" w:color="auto"/>
                <w:right w:val="none" w:sz="0" w:space="0" w:color="auto"/>
              </w:divBdr>
            </w:div>
            <w:div w:id="1610552425">
              <w:marLeft w:val="0"/>
              <w:marRight w:val="0"/>
              <w:marTop w:val="0"/>
              <w:marBottom w:val="0"/>
              <w:divBdr>
                <w:top w:val="none" w:sz="0" w:space="0" w:color="auto"/>
                <w:left w:val="none" w:sz="0" w:space="0" w:color="auto"/>
                <w:bottom w:val="none" w:sz="0" w:space="0" w:color="auto"/>
                <w:right w:val="none" w:sz="0" w:space="0" w:color="auto"/>
              </w:divBdr>
            </w:div>
            <w:div w:id="297491571">
              <w:marLeft w:val="0"/>
              <w:marRight w:val="0"/>
              <w:marTop w:val="0"/>
              <w:marBottom w:val="0"/>
              <w:divBdr>
                <w:top w:val="none" w:sz="0" w:space="0" w:color="auto"/>
                <w:left w:val="none" w:sz="0" w:space="0" w:color="auto"/>
                <w:bottom w:val="none" w:sz="0" w:space="0" w:color="auto"/>
                <w:right w:val="none" w:sz="0" w:space="0" w:color="auto"/>
              </w:divBdr>
            </w:div>
            <w:div w:id="1232931223">
              <w:marLeft w:val="0"/>
              <w:marRight w:val="0"/>
              <w:marTop w:val="0"/>
              <w:marBottom w:val="0"/>
              <w:divBdr>
                <w:top w:val="none" w:sz="0" w:space="0" w:color="auto"/>
                <w:left w:val="none" w:sz="0" w:space="0" w:color="auto"/>
                <w:bottom w:val="none" w:sz="0" w:space="0" w:color="auto"/>
                <w:right w:val="none" w:sz="0" w:space="0" w:color="auto"/>
              </w:divBdr>
            </w:div>
            <w:div w:id="1899122213">
              <w:marLeft w:val="0"/>
              <w:marRight w:val="0"/>
              <w:marTop w:val="0"/>
              <w:marBottom w:val="0"/>
              <w:divBdr>
                <w:top w:val="none" w:sz="0" w:space="0" w:color="auto"/>
                <w:left w:val="none" w:sz="0" w:space="0" w:color="auto"/>
                <w:bottom w:val="none" w:sz="0" w:space="0" w:color="auto"/>
                <w:right w:val="none" w:sz="0" w:space="0" w:color="auto"/>
              </w:divBdr>
            </w:div>
            <w:div w:id="195045783">
              <w:marLeft w:val="0"/>
              <w:marRight w:val="0"/>
              <w:marTop w:val="0"/>
              <w:marBottom w:val="0"/>
              <w:divBdr>
                <w:top w:val="none" w:sz="0" w:space="0" w:color="auto"/>
                <w:left w:val="none" w:sz="0" w:space="0" w:color="auto"/>
                <w:bottom w:val="none" w:sz="0" w:space="0" w:color="auto"/>
                <w:right w:val="none" w:sz="0" w:space="0" w:color="auto"/>
              </w:divBdr>
            </w:div>
            <w:div w:id="1908296315">
              <w:marLeft w:val="0"/>
              <w:marRight w:val="0"/>
              <w:marTop w:val="0"/>
              <w:marBottom w:val="0"/>
              <w:divBdr>
                <w:top w:val="none" w:sz="0" w:space="0" w:color="auto"/>
                <w:left w:val="none" w:sz="0" w:space="0" w:color="auto"/>
                <w:bottom w:val="none" w:sz="0" w:space="0" w:color="auto"/>
                <w:right w:val="none" w:sz="0" w:space="0" w:color="auto"/>
              </w:divBdr>
            </w:div>
            <w:div w:id="1827041422">
              <w:marLeft w:val="0"/>
              <w:marRight w:val="0"/>
              <w:marTop w:val="0"/>
              <w:marBottom w:val="0"/>
              <w:divBdr>
                <w:top w:val="none" w:sz="0" w:space="0" w:color="auto"/>
                <w:left w:val="none" w:sz="0" w:space="0" w:color="auto"/>
                <w:bottom w:val="none" w:sz="0" w:space="0" w:color="auto"/>
                <w:right w:val="none" w:sz="0" w:space="0" w:color="auto"/>
              </w:divBdr>
            </w:div>
            <w:div w:id="788092119">
              <w:marLeft w:val="0"/>
              <w:marRight w:val="0"/>
              <w:marTop w:val="0"/>
              <w:marBottom w:val="0"/>
              <w:divBdr>
                <w:top w:val="none" w:sz="0" w:space="0" w:color="auto"/>
                <w:left w:val="none" w:sz="0" w:space="0" w:color="auto"/>
                <w:bottom w:val="none" w:sz="0" w:space="0" w:color="auto"/>
                <w:right w:val="none" w:sz="0" w:space="0" w:color="auto"/>
              </w:divBdr>
            </w:div>
            <w:div w:id="174125079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
            <w:div w:id="1862165217">
              <w:marLeft w:val="0"/>
              <w:marRight w:val="0"/>
              <w:marTop w:val="0"/>
              <w:marBottom w:val="0"/>
              <w:divBdr>
                <w:top w:val="none" w:sz="0" w:space="0" w:color="auto"/>
                <w:left w:val="none" w:sz="0" w:space="0" w:color="auto"/>
                <w:bottom w:val="none" w:sz="0" w:space="0" w:color="auto"/>
                <w:right w:val="none" w:sz="0" w:space="0" w:color="auto"/>
              </w:divBdr>
            </w:div>
            <w:div w:id="1850289508">
              <w:marLeft w:val="0"/>
              <w:marRight w:val="0"/>
              <w:marTop w:val="0"/>
              <w:marBottom w:val="0"/>
              <w:divBdr>
                <w:top w:val="none" w:sz="0" w:space="0" w:color="auto"/>
                <w:left w:val="none" w:sz="0" w:space="0" w:color="auto"/>
                <w:bottom w:val="none" w:sz="0" w:space="0" w:color="auto"/>
                <w:right w:val="none" w:sz="0" w:space="0" w:color="auto"/>
              </w:divBdr>
            </w:div>
            <w:div w:id="2101021003">
              <w:marLeft w:val="0"/>
              <w:marRight w:val="0"/>
              <w:marTop w:val="0"/>
              <w:marBottom w:val="0"/>
              <w:divBdr>
                <w:top w:val="none" w:sz="0" w:space="0" w:color="auto"/>
                <w:left w:val="none" w:sz="0" w:space="0" w:color="auto"/>
                <w:bottom w:val="none" w:sz="0" w:space="0" w:color="auto"/>
                <w:right w:val="none" w:sz="0" w:space="0" w:color="auto"/>
              </w:divBdr>
            </w:div>
            <w:div w:id="187302982">
              <w:marLeft w:val="0"/>
              <w:marRight w:val="0"/>
              <w:marTop w:val="0"/>
              <w:marBottom w:val="0"/>
              <w:divBdr>
                <w:top w:val="none" w:sz="0" w:space="0" w:color="auto"/>
                <w:left w:val="none" w:sz="0" w:space="0" w:color="auto"/>
                <w:bottom w:val="none" w:sz="0" w:space="0" w:color="auto"/>
                <w:right w:val="none" w:sz="0" w:space="0" w:color="auto"/>
              </w:divBdr>
            </w:div>
            <w:div w:id="1899899917">
              <w:marLeft w:val="0"/>
              <w:marRight w:val="0"/>
              <w:marTop w:val="0"/>
              <w:marBottom w:val="0"/>
              <w:divBdr>
                <w:top w:val="none" w:sz="0" w:space="0" w:color="auto"/>
                <w:left w:val="none" w:sz="0" w:space="0" w:color="auto"/>
                <w:bottom w:val="none" w:sz="0" w:space="0" w:color="auto"/>
                <w:right w:val="none" w:sz="0" w:space="0" w:color="auto"/>
              </w:divBdr>
            </w:div>
            <w:div w:id="68162458">
              <w:marLeft w:val="0"/>
              <w:marRight w:val="0"/>
              <w:marTop w:val="0"/>
              <w:marBottom w:val="0"/>
              <w:divBdr>
                <w:top w:val="none" w:sz="0" w:space="0" w:color="auto"/>
                <w:left w:val="none" w:sz="0" w:space="0" w:color="auto"/>
                <w:bottom w:val="none" w:sz="0" w:space="0" w:color="auto"/>
                <w:right w:val="none" w:sz="0" w:space="0" w:color="auto"/>
              </w:divBdr>
            </w:div>
            <w:div w:id="5909028">
              <w:marLeft w:val="0"/>
              <w:marRight w:val="0"/>
              <w:marTop w:val="0"/>
              <w:marBottom w:val="0"/>
              <w:divBdr>
                <w:top w:val="none" w:sz="0" w:space="0" w:color="auto"/>
                <w:left w:val="none" w:sz="0" w:space="0" w:color="auto"/>
                <w:bottom w:val="none" w:sz="0" w:space="0" w:color="auto"/>
                <w:right w:val="none" w:sz="0" w:space="0" w:color="auto"/>
              </w:divBdr>
            </w:div>
            <w:div w:id="1045325661">
              <w:marLeft w:val="0"/>
              <w:marRight w:val="0"/>
              <w:marTop w:val="0"/>
              <w:marBottom w:val="0"/>
              <w:divBdr>
                <w:top w:val="none" w:sz="0" w:space="0" w:color="auto"/>
                <w:left w:val="none" w:sz="0" w:space="0" w:color="auto"/>
                <w:bottom w:val="none" w:sz="0" w:space="0" w:color="auto"/>
                <w:right w:val="none" w:sz="0" w:space="0" w:color="auto"/>
              </w:divBdr>
            </w:div>
            <w:div w:id="186450964">
              <w:marLeft w:val="0"/>
              <w:marRight w:val="0"/>
              <w:marTop w:val="0"/>
              <w:marBottom w:val="0"/>
              <w:divBdr>
                <w:top w:val="none" w:sz="0" w:space="0" w:color="auto"/>
                <w:left w:val="none" w:sz="0" w:space="0" w:color="auto"/>
                <w:bottom w:val="none" w:sz="0" w:space="0" w:color="auto"/>
                <w:right w:val="none" w:sz="0" w:space="0" w:color="auto"/>
              </w:divBdr>
            </w:div>
            <w:div w:id="1875649974">
              <w:marLeft w:val="0"/>
              <w:marRight w:val="0"/>
              <w:marTop w:val="0"/>
              <w:marBottom w:val="0"/>
              <w:divBdr>
                <w:top w:val="none" w:sz="0" w:space="0" w:color="auto"/>
                <w:left w:val="none" w:sz="0" w:space="0" w:color="auto"/>
                <w:bottom w:val="none" w:sz="0" w:space="0" w:color="auto"/>
                <w:right w:val="none" w:sz="0" w:space="0" w:color="auto"/>
              </w:divBdr>
            </w:div>
            <w:div w:id="1217544922">
              <w:marLeft w:val="0"/>
              <w:marRight w:val="0"/>
              <w:marTop w:val="0"/>
              <w:marBottom w:val="0"/>
              <w:divBdr>
                <w:top w:val="none" w:sz="0" w:space="0" w:color="auto"/>
                <w:left w:val="none" w:sz="0" w:space="0" w:color="auto"/>
                <w:bottom w:val="none" w:sz="0" w:space="0" w:color="auto"/>
                <w:right w:val="none" w:sz="0" w:space="0" w:color="auto"/>
              </w:divBdr>
            </w:div>
            <w:div w:id="1238320549">
              <w:marLeft w:val="0"/>
              <w:marRight w:val="0"/>
              <w:marTop w:val="0"/>
              <w:marBottom w:val="0"/>
              <w:divBdr>
                <w:top w:val="none" w:sz="0" w:space="0" w:color="auto"/>
                <w:left w:val="none" w:sz="0" w:space="0" w:color="auto"/>
                <w:bottom w:val="none" w:sz="0" w:space="0" w:color="auto"/>
                <w:right w:val="none" w:sz="0" w:space="0" w:color="auto"/>
              </w:divBdr>
            </w:div>
            <w:div w:id="1658849176">
              <w:marLeft w:val="0"/>
              <w:marRight w:val="0"/>
              <w:marTop w:val="0"/>
              <w:marBottom w:val="0"/>
              <w:divBdr>
                <w:top w:val="none" w:sz="0" w:space="0" w:color="auto"/>
                <w:left w:val="none" w:sz="0" w:space="0" w:color="auto"/>
                <w:bottom w:val="none" w:sz="0" w:space="0" w:color="auto"/>
                <w:right w:val="none" w:sz="0" w:space="0" w:color="auto"/>
              </w:divBdr>
            </w:div>
            <w:div w:id="1688485851">
              <w:marLeft w:val="0"/>
              <w:marRight w:val="0"/>
              <w:marTop w:val="0"/>
              <w:marBottom w:val="0"/>
              <w:divBdr>
                <w:top w:val="none" w:sz="0" w:space="0" w:color="auto"/>
                <w:left w:val="none" w:sz="0" w:space="0" w:color="auto"/>
                <w:bottom w:val="none" w:sz="0" w:space="0" w:color="auto"/>
                <w:right w:val="none" w:sz="0" w:space="0" w:color="auto"/>
              </w:divBdr>
            </w:div>
            <w:div w:id="1388263443">
              <w:marLeft w:val="0"/>
              <w:marRight w:val="0"/>
              <w:marTop w:val="0"/>
              <w:marBottom w:val="0"/>
              <w:divBdr>
                <w:top w:val="none" w:sz="0" w:space="0" w:color="auto"/>
                <w:left w:val="none" w:sz="0" w:space="0" w:color="auto"/>
                <w:bottom w:val="none" w:sz="0" w:space="0" w:color="auto"/>
                <w:right w:val="none" w:sz="0" w:space="0" w:color="auto"/>
              </w:divBdr>
            </w:div>
            <w:div w:id="994575948">
              <w:marLeft w:val="0"/>
              <w:marRight w:val="0"/>
              <w:marTop w:val="0"/>
              <w:marBottom w:val="0"/>
              <w:divBdr>
                <w:top w:val="none" w:sz="0" w:space="0" w:color="auto"/>
                <w:left w:val="none" w:sz="0" w:space="0" w:color="auto"/>
                <w:bottom w:val="none" w:sz="0" w:space="0" w:color="auto"/>
                <w:right w:val="none" w:sz="0" w:space="0" w:color="auto"/>
              </w:divBdr>
            </w:div>
            <w:div w:id="1256938550">
              <w:marLeft w:val="0"/>
              <w:marRight w:val="0"/>
              <w:marTop w:val="0"/>
              <w:marBottom w:val="0"/>
              <w:divBdr>
                <w:top w:val="none" w:sz="0" w:space="0" w:color="auto"/>
                <w:left w:val="none" w:sz="0" w:space="0" w:color="auto"/>
                <w:bottom w:val="none" w:sz="0" w:space="0" w:color="auto"/>
                <w:right w:val="none" w:sz="0" w:space="0" w:color="auto"/>
              </w:divBdr>
            </w:div>
            <w:div w:id="388958524">
              <w:marLeft w:val="0"/>
              <w:marRight w:val="0"/>
              <w:marTop w:val="0"/>
              <w:marBottom w:val="0"/>
              <w:divBdr>
                <w:top w:val="none" w:sz="0" w:space="0" w:color="auto"/>
                <w:left w:val="none" w:sz="0" w:space="0" w:color="auto"/>
                <w:bottom w:val="none" w:sz="0" w:space="0" w:color="auto"/>
                <w:right w:val="none" w:sz="0" w:space="0" w:color="auto"/>
              </w:divBdr>
            </w:div>
            <w:div w:id="1014649788">
              <w:marLeft w:val="0"/>
              <w:marRight w:val="0"/>
              <w:marTop w:val="0"/>
              <w:marBottom w:val="0"/>
              <w:divBdr>
                <w:top w:val="none" w:sz="0" w:space="0" w:color="auto"/>
                <w:left w:val="none" w:sz="0" w:space="0" w:color="auto"/>
                <w:bottom w:val="none" w:sz="0" w:space="0" w:color="auto"/>
                <w:right w:val="none" w:sz="0" w:space="0" w:color="auto"/>
              </w:divBdr>
            </w:div>
            <w:div w:id="1001933654">
              <w:marLeft w:val="0"/>
              <w:marRight w:val="0"/>
              <w:marTop w:val="0"/>
              <w:marBottom w:val="0"/>
              <w:divBdr>
                <w:top w:val="none" w:sz="0" w:space="0" w:color="auto"/>
                <w:left w:val="none" w:sz="0" w:space="0" w:color="auto"/>
                <w:bottom w:val="none" w:sz="0" w:space="0" w:color="auto"/>
                <w:right w:val="none" w:sz="0" w:space="0" w:color="auto"/>
              </w:divBdr>
            </w:div>
            <w:div w:id="775903049">
              <w:marLeft w:val="0"/>
              <w:marRight w:val="0"/>
              <w:marTop w:val="0"/>
              <w:marBottom w:val="0"/>
              <w:divBdr>
                <w:top w:val="none" w:sz="0" w:space="0" w:color="auto"/>
                <w:left w:val="none" w:sz="0" w:space="0" w:color="auto"/>
                <w:bottom w:val="none" w:sz="0" w:space="0" w:color="auto"/>
                <w:right w:val="none" w:sz="0" w:space="0" w:color="auto"/>
              </w:divBdr>
            </w:div>
            <w:div w:id="606156159">
              <w:marLeft w:val="0"/>
              <w:marRight w:val="0"/>
              <w:marTop w:val="0"/>
              <w:marBottom w:val="0"/>
              <w:divBdr>
                <w:top w:val="none" w:sz="0" w:space="0" w:color="auto"/>
                <w:left w:val="none" w:sz="0" w:space="0" w:color="auto"/>
                <w:bottom w:val="none" w:sz="0" w:space="0" w:color="auto"/>
                <w:right w:val="none" w:sz="0" w:space="0" w:color="auto"/>
              </w:divBdr>
            </w:div>
            <w:div w:id="1641954194">
              <w:marLeft w:val="0"/>
              <w:marRight w:val="0"/>
              <w:marTop w:val="0"/>
              <w:marBottom w:val="0"/>
              <w:divBdr>
                <w:top w:val="none" w:sz="0" w:space="0" w:color="auto"/>
                <w:left w:val="none" w:sz="0" w:space="0" w:color="auto"/>
                <w:bottom w:val="none" w:sz="0" w:space="0" w:color="auto"/>
                <w:right w:val="none" w:sz="0" w:space="0" w:color="auto"/>
              </w:divBdr>
            </w:div>
            <w:div w:id="1613322016">
              <w:marLeft w:val="0"/>
              <w:marRight w:val="0"/>
              <w:marTop w:val="0"/>
              <w:marBottom w:val="0"/>
              <w:divBdr>
                <w:top w:val="none" w:sz="0" w:space="0" w:color="auto"/>
                <w:left w:val="none" w:sz="0" w:space="0" w:color="auto"/>
                <w:bottom w:val="none" w:sz="0" w:space="0" w:color="auto"/>
                <w:right w:val="none" w:sz="0" w:space="0" w:color="auto"/>
              </w:divBdr>
            </w:div>
            <w:div w:id="327446870">
              <w:marLeft w:val="0"/>
              <w:marRight w:val="0"/>
              <w:marTop w:val="0"/>
              <w:marBottom w:val="0"/>
              <w:divBdr>
                <w:top w:val="none" w:sz="0" w:space="0" w:color="auto"/>
                <w:left w:val="none" w:sz="0" w:space="0" w:color="auto"/>
                <w:bottom w:val="none" w:sz="0" w:space="0" w:color="auto"/>
                <w:right w:val="none" w:sz="0" w:space="0" w:color="auto"/>
              </w:divBdr>
            </w:div>
            <w:div w:id="171847036">
              <w:marLeft w:val="0"/>
              <w:marRight w:val="0"/>
              <w:marTop w:val="0"/>
              <w:marBottom w:val="0"/>
              <w:divBdr>
                <w:top w:val="none" w:sz="0" w:space="0" w:color="auto"/>
                <w:left w:val="none" w:sz="0" w:space="0" w:color="auto"/>
                <w:bottom w:val="none" w:sz="0" w:space="0" w:color="auto"/>
                <w:right w:val="none" w:sz="0" w:space="0" w:color="auto"/>
              </w:divBdr>
            </w:div>
            <w:div w:id="2107188544">
              <w:marLeft w:val="0"/>
              <w:marRight w:val="0"/>
              <w:marTop w:val="0"/>
              <w:marBottom w:val="0"/>
              <w:divBdr>
                <w:top w:val="none" w:sz="0" w:space="0" w:color="auto"/>
                <w:left w:val="none" w:sz="0" w:space="0" w:color="auto"/>
                <w:bottom w:val="none" w:sz="0" w:space="0" w:color="auto"/>
                <w:right w:val="none" w:sz="0" w:space="0" w:color="auto"/>
              </w:divBdr>
            </w:div>
            <w:div w:id="750391054">
              <w:marLeft w:val="0"/>
              <w:marRight w:val="0"/>
              <w:marTop w:val="0"/>
              <w:marBottom w:val="0"/>
              <w:divBdr>
                <w:top w:val="none" w:sz="0" w:space="0" w:color="auto"/>
                <w:left w:val="none" w:sz="0" w:space="0" w:color="auto"/>
                <w:bottom w:val="none" w:sz="0" w:space="0" w:color="auto"/>
                <w:right w:val="none" w:sz="0" w:space="0" w:color="auto"/>
              </w:divBdr>
            </w:div>
            <w:div w:id="615984784">
              <w:marLeft w:val="0"/>
              <w:marRight w:val="0"/>
              <w:marTop w:val="0"/>
              <w:marBottom w:val="0"/>
              <w:divBdr>
                <w:top w:val="none" w:sz="0" w:space="0" w:color="auto"/>
                <w:left w:val="none" w:sz="0" w:space="0" w:color="auto"/>
                <w:bottom w:val="none" w:sz="0" w:space="0" w:color="auto"/>
                <w:right w:val="none" w:sz="0" w:space="0" w:color="auto"/>
              </w:divBdr>
            </w:div>
            <w:div w:id="1619294454">
              <w:marLeft w:val="0"/>
              <w:marRight w:val="0"/>
              <w:marTop w:val="0"/>
              <w:marBottom w:val="0"/>
              <w:divBdr>
                <w:top w:val="none" w:sz="0" w:space="0" w:color="auto"/>
                <w:left w:val="none" w:sz="0" w:space="0" w:color="auto"/>
                <w:bottom w:val="none" w:sz="0" w:space="0" w:color="auto"/>
                <w:right w:val="none" w:sz="0" w:space="0" w:color="auto"/>
              </w:divBdr>
            </w:div>
            <w:div w:id="851652245">
              <w:marLeft w:val="0"/>
              <w:marRight w:val="0"/>
              <w:marTop w:val="0"/>
              <w:marBottom w:val="0"/>
              <w:divBdr>
                <w:top w:val="none" w:sz="0" w:space="0" w:color="auto"/>
                <w:left w:val="none" w:sz="0" w:space="0" w:color="auto"/>
                <w:bottom w:val="none" w:sz="0" w:space="0" w:color="auto"/>
                <w:right w:val="none" w:sz="0" w:space="0" w:color="auto"/>
              </w:divBdr>
            </w:div>
            <w:div w:id="605506755">
              <w:marLeft w:val="0"/>
              <w:marRight w:val="0"/>
              <w:marTop w:val="0"/>
              <w:marBottom w:val="0"/>
              <w:divBdr>
                <w:top w:val="none" w:sz="0" w:space="0" w:color="auto"/>
                <w:left w:val="none" w:sz="0" w:space="0" w:color="auto"/>
                <w:bottom w:val="none" w:sz="0" w:space="0" w:color="auto"/>
                <w:right w:val="none" w:sz="0" w:space="0" w:color="auto"/>
              </w:divBdr>
            </w:div>
            <w:div w:id="1774134565">
              <w:marLeft w:val="0"/>
              <w:marRight w:val="0"/>
              <w:marTop w:val="0"/>
              <w:marBottom w:val="0"/>
              <w:divBdr>
                <w:top w:val="none" w:sz="0" w:space="0" w:color="auto"/>
                <w:left w:val="none" w:sz="0" w:space="0" w:color="auto"/>
                <w:bottom w:val="none" w:sz="0" w:space="0" w:color="auto"/>
                <w:right w:val="none" w:sz="0" w:space="0" w:color="auto"/>
              </w:divBdr>
            </w:div>
            <w:div w:id="292642152">
              <w:marLeft w:val="0"/>
              <w:marRight w:val="0"/>
              <w:marTop w:val="0"/>
              <w:marBottom w:val="0"/>
              <w:divBdr>
                <w:top w:val="none" w:sz="0" w:space="0" w:color="auto"/>
                <w:left w:val="none" w:sz="0" w:space="0" w:color="auto"/>
                <w:bottom w:val="none" w:sz="0" w:space="0" w:color="auto"/>
                <w:right w:val="none" w:sz="0" w:space="0" w:color="auto"/>
              </w:divBdr>
            </w:div>
            <w:div w:id="270553968">
              <w:marLeft w:val="0"/>
              <w:marRight w:val="0"/>
              <w:marTop w:val="0"/>
              <w:marBottom w:val="0"/>
              <w:divBdr>
                <w:top w:val="none" w:sz="0" w:space="0" w:color="auto"/>
                <w:left w:val="none" w:sz="0" w:space="0" w:color="auto"/>
                <w:bottom w:val="none" w:sz="0" w:space="0" w:color="auto"/>
                <w:right w:val="none" w:sz="0" w:space="0" w:color="auto"/>
              </w:divBdr>
            </w:div>
            <w:div w:id="140655338">
              <w:marLeft w:val="0"/>
              <w:marRight w:val="0"/>
              <w:marTop w:val="0"/>
              <w:marBottom w:val="0"/>
              <w:divBdr>
                <w:top w:val="none" w:sz="0" w:space="0" w:color="auto"/>
                <w:left w:val="none" w:sz="0" w:space="0" w:color="auto"/>
                <w:bottom w:val="none" w:sz="0" w:space="0" w:color="auto"/>
                <w:right w:val="none" w:sz="0" w:space="0" w:color="auto"/>
              </w:divBdr>
            </w:div>
            <w:div w:id="810362949">
              <w:marLeft w:val="0"/>
              <w:marRight w:val="0"/>
              <w:marTop w:val="0"/>
              <w:marBottom w:val="0"/>
              <w:divBdr>
                <w:top w:val="none" w:sz="0" w:space="0" w:color="auto"/>
                <w:left w:val="none" w:sz="0" w:space="0" w:color="auto"/>
                <w:bottom w:val="none" w:sz="0" w:space="0" w:color="auto"/>
                <w:right w:val="none" w:sz="0" w:space="0" w:color="auto"/>
              </w:divBdr>
            </w:div>
            <w:div w:id="2098624106">
              <w:marLeft w:val="0"/>
              <w:marRight w:val="0"/>
              <w:marTop w:val="0"/>
              <w:marBottom w:val="0"/>
              <w:divBdr>
                <w:top w:val="none" w:sz="0" w:space="0" w:color="auto"/>
                <w:left w:val="none" w:sz="0" w:space="0" w:color="auto"/>
                <w:bottom w:val="none" w:sz="0" w:space="0" w:color="auto"/>
                <w:right w:val="none" w:sz="0" w:space="0" w:color="auto"/>
              </w:divBdr>
            </w:div>
            <w:div w:id="1700231911">
              <w:marLeft w:val="0"/>
              <w:marRight w:val="0"/>
              <w:marTop w:val="0"/>
              <w:marBottom w:val="0"/>
              <w:divBdr>
                <w:top w:val="none" w:sz="0" w:space="0" w:color="auto"/>
                <w:left w:val="none" w:sz="0" w:space="0" w:color="auto"/>
                <w:bottom w:val="none" w:sz="0" w:space="0" w:color="auto"/>
                <w:right w:val="none" w:sz="0" w:space="0" w:color="auto"/>
              </w:divBdr>
            </w:div>
            <w:div w:id="695664756">
              <w:marLeft w:val="0"/>
              <w:marRight w:val="0"/>
              <w:marTop w:val="0"/>
              <w:marBottom w:val="0"/>
              <w:divBdr>
                <w:top w:val="none" w:sz="0" w:space="0" w:color="auto"/>
                <w:left w:val="none" w:sz="0" w:space="0" w:color="auto"/>
                <w:bottom w:val="none" w:sz="0" w:space="0" w:color="auto"/>
                <w:right w:val="none" w:sz="0" w:space="0" w:color="auto"/>
              </w:divBdr>
            </w:div>
            <w:div w:id="1907300478">
              <w:marLeft w:val="0"/>
              <w:marRight w:val="0"/>
              <w:marTop w:val="0"/>
              <w:marBottom w:val="0"/>
              <w:divBdr>
                <w:top w:val="none" w:sz="0" w:space="0" w:color="auto"/>
                <w:left w:val="none" w:sz="0" w:space="0" w:color="auto"/>
                <w:bottom w:val="none" w:sz="0" w:space="0" w:color="auto"/>
                <w:right w:val="none" w:sz="0" w:space="0" w:color="auto"/>
              </w:divBdr>
            </w:div>
            <w:div w:id="597640830">
              <w:marLeft w:val="0"/>
              <w:marRight w:val="0"/>
              <w:marTop w:val="0"/>
              <w:marBottom w:val="0"/>
              <w:divBdr>
                <w:top w:val="none" w:sz="0" w:space="0" w:color="auto"/>
                <w:left w:val="none" w:sz="0" w:space="0" w:color="auto"/>
                <w:bottom w:val="none" w:sz="0" w:space="0" w:color="auto"/>
                <w:right w:val="none" w:sz="0" w:space="0" w:color="auto"/>
              </w:divBdr>
            </w:div>
            <w:div w:id="20662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8421">
      <w:bodyDiv w:val="1"/>
      <w:marLeft w:val="0"/>
      <w:marRight w:val="0"/>
      <w:marTop w:val="0"/>
      <w:marBottom w:val="0"/>
      <w:divBdr>
        <w:top w:val="none" w:sz="0" w:space="0" w:color="auto"/>
        <w:left w:val="none" w:sz="0" w:space="0" w:color="auto"/>
        <w:bottom w:val="none" w:sz="0" w:space="0" w:color="auto"/>
        <w:right w:val="none" w:sz="0" w:space="0" w:color="auto"/>
      </w:divBdr>
    </w:div>
    <w:div w:id="1272468763">
      <w:bodyDiv w:val="1"/>
      <w:marLeft w:val="0"/>
      <w:marRight w:val="0"/>
      <w:marTop w:val="0"/>
      <w:marBottom w:val="0"/>
      <w:divBdr>
        <w:top w:val="none" w:sz="0" w:space="0" w:color="auto"/>
        <w:left w:val="none" w:sz="0" w:space="0" w:color="auto"/>
        <w:bottom w:val="none" w:sz="0" w:space="0" w:color="auto"/>
        <w:right w:val="none" w:sz="0" w:space="0" w:color="auto"/>
      </w:divBdr>
    </w:div>
    <w:div w:id="1333991815">
      <w:bodyDiv w:val="1"/>
      <w:marLeft w:val="0"/>
      <w:marRight w:val="0"/>
      <w:marTop w:val="0"/>
      <w:marBottom w:val="0"/>
      <w:divBdr>
        <w:top w:val="none" w:sz="0" w:space="0" w:color="auto"/>
        <w:left w:val="none" w:sz="0" w:space="0" w:color="auto"/>
        <w:bottom w:val="none" w:sz="0" w:space="0" w:color="auto"/>
        <w:right w:val="none" w:sz="0" w:space="0" w:color="auto"/>
      </w:divBdr>
    </w:div>
    <w:div w:id="1457673803">
      <w:bodyDiv w:val="1"/>
      <w:marLeft w:val="0"/>
      <w:marRight w:val="0"/>
      <w:marTop w:val="0"/>
      <w:marBottom w:val="0"/>
      <w:divBdr>
        <w:top w:val="none" w:sz="0" w:space="0" w:color="auto"/>
        <w:left w:val="none" w:sz="0" w:space="0" w:color="auto"/>
        <w:bottom w:val="none" w:sz="0" w:space="0" w:color="auto"/>
        <w:right w:val="none" w:sz="0" w:space="0" w:color="auto"/>
      </w:divBdr>
      <w:divsChild>
        <w:div w:id="2100175692">
          <w:marLeft w:val="0"/>
          <w:marRight w:val="0"/>
          <w:marTop w:val="0"/>
          <w:marBottom w:val="0"/>
          <w:divBdr>
            <w:top w:val="none" w:sz="0" w:space="0" w:color="auto"/>
            <w:left w:val="none" w:sz="0" w:space="0" w:color="auto"/>
            <w:bottom w:val="none" w:sz="0" w:space="0" w:color="auto"/>
            <w:right w:val="none" w:sz="0" w:space="0" w:color="auto"/>
          </w:divBdr>
        </w:div>
        <w:div w:id="552546933">
          <w:marLeft w:val="0"/>
          <w:marRight w:val="0"/>
          <w:marTop w:val="0"/>
          <w:marBottom w:val="0"/>
          <w:divBdr>
            <w:top w:val="none" w:sz="0" w:space="0" w:color="auto"/>
            <w:left w:val="none" w:sz="0" w:space="0" w:color="auto"/>
            <w:bottom w:val="none" w:sz="0" w:space="0" w:color="auto"/>
            <w:right w:val="none" w:sz="0" w:space="0" w:color="auto"/>
          </w:divBdr>
        </w:div>
        <w:div w:id="1306357373">
          <w:marLeft w:val="0"/>
          <w:marRight w:val="0"/>
          <w:marTop w:val="0"/>
          <w:marBottom w:val="0"/>
          <w:divBdr>
            <w:top w:val="none" w:sz="0" w:space="0" w:color="auto"/>
            <w:left w:val="none" w:sz="0" w:space="0" w:color="auto"/>
            <w:bottom w:val="none" w:sz="0" w:space="0" w:color="auto"/>
            <w:right w:val="none" w:sz="0" w:space="0" w:color="auto"/>
          </w:divBdr>
        </w:div>
        <w:div w:id="1477718895">
          <w:marLeft w:val="0"/>
          <w:marRight w:val="0"/>
          <w:marTop w:val="0"/>
          <w:marBottom w:val="0"/>
          <w:divBdr>
            <w:top w:val="none" w:sz="0" w:space="0" w:color="auto"/>
            <w:left w:val="none" w:sz="0" w:space="0" w:color="auto"/>
            <w:bottom w:val="none" w:sz="0" w:space="0" w:color="auto"/>
            <w:right w:val="none" w:sz="0" w:space="0" w:color="auto"/>
          </w:divBdr>
        </w:div>
        <w:div w:id="833834216">
          <w:marLeft w:val="0"/>
          <w:marRight w:val="0"/>
          <w:marTop w:val="0"/>
          <w:marBottom w:val="0"/>
          <w:divBdr>
            <w:top w:val="none" w:sz="0" w:space="0" w:color="auto"/>
            <w:left w:val="none" w:sz="0" w:space="0" w:color="auto"/>
            <w:bottom w:val="none" w:sz="0" w:space="0" w:color="auto"/>
            <w:right w:val="none" w:sz="0" w:space="0" w:color="auto"/>
          </w:divBdr>
        </w:div>
        <w:div w:id="191572598">
          <w:marLeft w:val="0"/>
          <w:marRight w:val="0"/>
          <w:marTop w:val="0"/>
          <w:marBottom w:val="0"/>
          <w:divBdr>
            <w:top w:val="none" w:sz="0" w:space="0" w:color="auto"/>
            <w:left w:val="none" w:sz="0" w:space="0" w:color="auto"/>
            <w:bottom w:val="none" w:sz="0" w:space="0" w:color="auto"/>
            <w:right w:val="none" w:sz="0" w:space="0" w:color="auto"/>
          </w:divBdr>
        </w:div>
        <w:div w:id="199905074">
          <w:marLeft w:val="0"/>
          <w:marRight w:val="0"/>
          <w:marTop w:val="0"/>
          <w:marBottom w:val="0"/>
          <w:divBdr>
            <w:top w:val="none" w:sz="0" w:space="0" w:color="auto"/>
            <w:left w:val="none" w:sz="0" w:space="0" w:color="auto"/>
            <w:bottom w:val="none" w:sz="0" w:space="0" w:color="auto"/>
            <w:right w:val="none" w:sz="0" w:space="0" w:color="auto"/>
          </w:divBdr>
        </w:div>
        <w:div w:id="1174416862">
          <w:marLeft w:val="0"/>
          <w:marRight w:val="0"/>
          <w:marTop w:val="0"/>
          <w:marBottom w:val="0"/>
          <w:divBdr>
            <w:top w:val="none" w:sz="0" w:space="0" w:color="auto"/>
            <w:left w:val="none" w:sz="0" w:space="0" w:color="auto"/>
            <w:bottom w:val="none" w:sz="0" w:space="0" w:color="auto"/>
            <w:right w:val="none" w:sz="0" w:space="0" w:color="auto"/>
          </w:divBdr>
        </w:div>
        <w:div w:id="880441630">
          <w:marLeft w:val="0"/>
          <w:marRight w:val="0"/>
          <w:marTop w:val="0"/>
          <w:marBottom w:val="0"/>
          <w:divBdr>
            <w:top w:val="none" w:sz="0" w:space="0" w:color="auto"/>
            <w:left w:val="none" w:sz="0" w:space="0" w:color="auto"/>
            <w:bottom w:val="none" w:sz="0" w:space="0" w:color="auto"/>
            <w:right w:val="none" w:sz="0" w:space="0" w:color="auto"/>
          </w:divBdr>
        </w:div>
        <w:div w:id="766072824">
          <w:marLeft w:val="0"/>
          <w:marRight w:val="0"/>
          <w:marTop w:val="0"/>
          <w:marBottom w:val="0"/>
          <w:divBdr>
            <w:top w:val="none" w:sz="0" w:space="0" w:color="auto"/>
            <w:left w:val="none" w:sz="0" w:space="0" w:color="auto"/>
            <w:bottom w:val="none" w:sz="0" w:space="0" w:color="auto"/>
            <w:right w:val="none" w:sz="0" w:space="0" w:color="auto"/>
          </w:divBdr>
        </w:div>
        <w:div w:id="1914969509">
          <w:marLeft w:val="0"/>
          <w:marRight w:val="0"/>
          <w:marTop w:val="0"/>
          <w:marBottom w:val="0"/>
          <w:divBdr>
            <w:top w:val="none" w:sz="0" w:space="0" w:color="auto"/>
            <w:left w:val="none" w:sz="0" w:space="0" w:color="auto"/>
            <w:bottom w:val="none" w:sz="0" w:space="0" w:color="auto"/>
            <w:right w:val="none" w:sz="0" w:space="0" w:color="auto"/>
          </w:divBdr>
        </w:div>
        <w:div w:id="1422289830">
          <w:marLeft w:val="0"/>
          <w:marRight w:val="0"/>
          <w:marTop w:val="0"/>
          <w:marBottom w:val="0"/>
          <w:divBdr>
            <w:top w:val="none" w:sz="0" w:space="0" w:color="auto"/>
            <w:left w:val="none" w:sz="0" w:space="0" w:color="auto"/>
            <w:bottom w:val="none" w:sz="0" w:space="0" w:color="auto"/>
            <w:right w:val="none" w:sz="0" w:space="0" w:color="auto"/>
          </w:divBdr>
        </w:div>
        <w:div w:id="1671637085">
          <w:marLeft w:val="0"/>
          <w:marRight w:val="0"/>
          <w:marTop w:val="0"/>
          <w:marBottom w:val="0"/>
          <w:divBdr>
            <w:top w:val="none" w:sz="0" w:space="0" w:color="auto"/>
            <w:left w:val="none" w:sz="0" w:space="0" w:color="auto"/>
            <w:bottom w:val="none" w:sz="0" w:space="0" w:color="auto"/>
            <w:right w:val="none" w:sz="0" w:space="0" w:color="auto"/>
          </w:divBdr>
        </w:div>
        <w:div w:id="508567713">
          <w:marLeft w:val="0"/>
          <w:marRight w:val="0"/>
          <w:marTop w:val="0"/>
          <w:marBottom w:val="0"/>
          <w:divBdr>
            <w:top w:val="none" w:sz="0" w:space="0" w:color="auto"/>
            <w:left w:val="none" w:sz="0" w:space="0" w:color="auto"/>
            <w:bottom w:val="none" w:sz="0" w:space="0" w:color="auto"/>
            <w:right w:val="none" w:sz="0" w:space="0" w:color="auto"/>
          </w:divBdr>
        </w:div>
        <w:div w:id="1349599031">
          <w:marLeft w:val="0"/>
          <w:marRight w:val="0"/>
          <w:marTop w:val="0"/>
          <w:marBottom w:val="0"/>
          <w:divBdr>
            <w:top w:val="none" w:sz="0" w:space="0" w:color="auto"/>
            <w:left w:val="none" w:sz="0" w:space="0" w:color="auto"/>
            <w:bottom w:val="none" w:sz="0" w:space="0" w:color="auto"/>
            <w:right w:val="none" w:sz="0" w:space="0" w:color="auto"/>
          </w:divBdr>
        </w:div>
        <w:div w:id="923994126">
          <w:marLeft w:val="0"/>
          <w:marRight w:val="0"/>
          <w:marTop w:val="0"/>
          <w:marBottom w:val="0"/>
          <w:divBdr>
            <w:top w:val="none" w:sz="0" w:space="0" w:color="auto"/>
            <w:left w:val="none" w:sz="0" w:space="0" w:color="auto"/>
            <w:bottom w:val="none" w:sz="0" w:space="0" w:color="auto"/>
            <w:right w:val="none" w:sz="0" w:space="0" w:color="auto"/>
          </w:divBdr>
        </w:div>
        <w:div w:id="405496623">
          <w:marLeft w:val="0"/>
          <w:marRight w:val="0"/>
          <w:marTop w:val="0"/>
          <w:marBottom w:val="0"/>
          <w:divBdr>
            <w:top w:val="none" w:sz="0" w:space="0" w:color="auto"/>
            <w:left w:val="none" w:sz="0" w:space="0" w:color="auto"/>
            <w:bottom w:val="none" w:sz="0" w:space="0" w:color="auto"/>
            <w:right w:val="none" w:sz="0" w:space="0" w:color="auto"/>
          </w:divBdr>
        </w:div>
        <w:div w:id="956059135">
          <w:marLeft w:val="0"/>
          <w:marRight w:val="0"/>
          <w:marTop w:val="0"/>
          <w:marBottom w:val="0"/>
          <w:divBdr>
            <w:top w:val="none" w:sz="0" w:space="0" w:color="auto"/>
            <w:left w:val="none" w:sz="0" w:space="0" w:color="auto"/>
            <w:bottom w:val="none" w:sz="0" w:space="0" w:color="auto"/>
            <w:right w:val="none" w:sz="0" w:space="0" w:color="auto"/>
          </w:divBdr>
        </w:div>
        <w:div w:id="1501771618">
          <w:marLeft w:val="0"/>
          <w:marRight w:val="0"/>
          <w:marTop w:val="0"/>
          <w:marBottom w:val="0"/>
          <w:divBdr>
            <w:top w:val="none" w:sz="0" w:space="0" w:color="auto"/>
            <w:left w:val="none" w:sz="0" w:space="0" w:color="auto"/>
            <w:bottom w:val="none" w:sz="0" w:space="0" w:color="auto"/>
            <w:right w:val="none" w:sz="0" w:space="0" w:color="auto"/>
          </w:divBdr>
        </w:div>
        <w:div w:id="1257059162">
          <w:marLeft w:val="0"/>
          <w:marRight w:val="0"/>
          <w:marTop w:val="0"/>
          <w:marBottom w:val="0"/>
          <w:divBdr>
            <w:top w:val="none" w:sz="0" w:space="0" w:color="auto"/>
            <w:left w:val="none" w:sz="0" w:space="0" w:color="auto"/>
            <w:bottom w:val="none" w:sz="0" w:space="0" w:color="auto"/>
            <w:right w:val="none" w:sz="0" w:space="0" w:color="auto"/>
          </w:divBdr>
        </w:div>
        <w:div w:id="763916424">
          <w:marLeft w:val="0"/>
          <w:marRight w:val="0"/>
          <w:marTop w:val="0"/>
          <w:marBottom w:val="0"/>
          <w:divBdr>
            <w:top w:val="none" w:sz="0" w:space="0" w:color="auto"/>
            <w:left w:val="none" w:sz="0" w:space="0" w:color="auto"/>
            <w:bottom w:val="none" w:sz="0" w:space="0" w:color="auto"/>
            <w:right w:val="none" w:sz="0" w:space="0" w:color="auto"/>
          </w:divBdr>
        </w:div>
        <w:div w:id="988751772">
          <w:marLeft w:val="0"/>
          <w:marRight w:val="0"/>
          <w:marTop w:val="0"/>
          <w:marBottom w:val="0"/>
          <w:divBdr>
            <w:top w:val="none" w:sz="0" w:space="0" w:color="auto"/>
            <w:left w:val="none" w:sz="0" w:space="0" w:color="auto"/>
            <w:bottom w:val="none" w:sz="0" w:space="0" w:color="auto"/>
            <w:right w:val="none" w:sz="0" w:space="0" w:color="auto"/>
          </w:divBdr>
        </w:div>
        <w:div w:id="535197590">
          <w:marLeft w:val="0"/>
          <w:marRight w:val="0"/>
          <w:marTop w:val="0"/>
          <w:marBottom w:val="0"/>
          <w:divBdr>
            <w:top w:val="none" w:sz="0" w:space="0" w:color="auto"/>
            <w:left w:val="none" w:sz="0" w:space="0" w:color="auto"/>
            <w:bottom w:val="none" w:sz="0" w:space="0" w:color="auto"/>
            <w:right w:val="none" w:sz="0" w:space="0" w:color="auto"/>
          </w:divBdr>
        </w:div>
        <w:div w:id="1687711964">
          <w:marLeft w:val="0"/>
          <w:marRight w:val="0"/>
          <w:marTop w:val="0"/>
          <w:marBottom w:val="0"/>
          <w:divBdr>
            <w:top w:val="none" w:sz="0" w:space="0" w:color="auto"/>
            <w:left w:val="none" w:sz="0" w:space="0" w:color="auto"/>
            <w:bottom w:val="none" w:sz="0" w:space="0" w:color="auto"/>
            <w:right w:val="none" w:sz="0" w:space="0" w:color="auto"/>
          </w:divBdr>
        </w:div>
        <w:div w:id="1328167506">
          <w:marLeft w:val="0"/>
          <w:marRight w:val="0"/>
          <w:marTop w:val="0"/>
          <w:marBottom w:val="0"/>
          <w:divBdr>
            <w:top w:val="none" w:sz="0" w:space="0" w:color="auto"/>
            <w:left w:val="none" w:sz="0" w:space="0" w:color="auto"/>
            <w:bottom w:val="none" w:sz="0" w:space="0" w:color="auto"/>
            <w:right w:val="none" w:sz="0" w:space="0" w:color="auto"/>
          </w:divBdr>
        </w:div>
        <w:div w:id="1943419699">
          <w:marLeft w:val="0"/>
          <w:marRight w:val="0"/>
          <w:marTop w:val="0"/>
          <w:marBottom w:val="0"/>
          <w:divBdr>
            <w:top w:val="none" w:sz="0" w:space="0" w:color="auto"/>
            <w:left w:val="none" w:sz="0" w:space="0" w:color="auto"/>
            <w:bottom w:val="none" w:sz="0" w:space="0" w:color="auto"/>
            <w:right w:val="none" w:sz="0" w:space="0" w:color="auto"/>
          </w:divBdr>
        </w:div>
        <w:div w:id="662782150">
          <w:marLeft w:val="0"/>
          <w:marRight w:val="0"/>
          <w:marTop w:val="0"/>
          <w:marBottom w:val="0"/>
          <w:divBdr>
            <w:top w:val="none" w:sz="0" w:space="0" w:color="auto"/>
            <w:left w:val="none" w:sz="0" w:space="0" w:color="auto"/>
            <w:bottom w:val="none" w:sz="0" w:space="0" w:color="auto"/>
            <w:right w:val="none" w:sz="0" w:space="0" w:color="auto"/>
          </w:divBdr>
        </w:div>
        <w:div w:id="398332187">
          <w:marLeft w:val="0"/>
          <w:marRight w:val="0"/>
          <w:marTop w:val="0"/>
          <w:marBottom w:val="0"/>
          <w:divBdr>
            <w:top w:val="none" w:sz="0" w:space="0" w:color="auto"/>
            <w:left w:val="none" w:sz="0" w:space="0" w:color="auto"/>
            <w:bottom w:val="none" w:sz="0" w:space="0" w:color="auto"/>
            <w:right w:val="none" w:sz="0" w:space="0" w:color="auto"/>
          </w:divBdr>
        </w:div>
        <w:div w:id="979501954">
          <w:marLeft w:val="0"/>
          <w:marRight w:val="0"/>
          <w:marTop w:val="0"/>
          <w:marBottom w:val="0"/>
          <w:divBdr>
            <w:top w:val="none" w:sz="0" w:space="0" w:color="auto"/>
            <w:left w:val="none" w:sz="0" w:space="0" w:color="auto"/>
            <w:bottom w:val="none" w:sz="0" w:space="0" w:color="auto"/>
            <w:right w:val="none" w:sz="0" w:space="0" w:color="auto"/>
          </w:divBdr>
        </w:div>
        <w:div w:id="152261005">
          <w:marLeft w:val="0"/>
          <w:marRight w:val="0"/>
          <w:marTop w:val="0"/>
          <w:marBottom w:val="0"/>
          <w:divBdr>
            <w:top w:val="none" w:sz="0" w:space="0" w:color="auto"/>
            <w:left w:val="none" w:sz="0" w:space="0" w:color="auto"/>
            <w:bottom w:val="none" w:sz="0" w:space="0" w:color="auto"/>
            <w:right w:val="none" w:sz="0" w:space="0" w:color="auto"/>
          </w:divBdr>
        </w:div>
        <w:div w:id="201749055">
          <w:marLeft w:val="0"/>
          <w:marRight w:val="0"/>
          <w:marTop w:val="0"/>
          <w:marBottom w:val="0"/>
          <w:divBdr>
            <w:top w:val="none" w:sz="0" w:space="0" w:color="auto"/>
            <w:left w:val="none" w:sz="0" w:space="0" w:color="auto"/>
            <w:bottom w:val="none" w:sz="0" w:space="0" w:color="auto"/>
            <w:right w:val="none" w:sz="0" w:space="0" w:color="auto"/>
          </w:divBdr>
        </w:div>
        <w:div w:id="2041469809">
          <w:marLeft w:val="0"/>
          <w:marRight w:val="0"/>
          <w:marTop w:val="0"/>
          <w:marBottom w:val="0"/>
          <w:divBdr>
            <w:top w:val="none" w:sz="0" w:space="0" w:color="auto"/>
            <w:left w:val="none" w:sz="0" w:space="0" w:color="auto"/>
            <w:bottom w:val="none" w:sz="0" w:space="0" w:color="auto"/>
            <w:right w:val="none" w:sz="0" w:space="0" w:color="auto"/>
          </w:divBdr>
        </w:div>
        <w:div w:id="795681799">
          <w:marLeft w:val="0"/>
          <w:marRight w:val="0"/>
          <w:marTop w:val="0"/>
          <w:marBottom w:val="0"/>
          <w:divBdr>
            <w:top w:val="none" w:sz="0" w:space="0" w:color="auto"/>
            <w:left w:val="none" w:sz="0" w:space="0" w:color="auto"/>
            <w:bottom w:val="none" w:sz="0" w:space="0" w:color="auto"/>
            <w:right w:val="none" w:sz="0" w:space="0" w:color="auto"/>
          </w:divBdr>
        </w:div>
        <w:div w:id="1059522607">
          <w:marLeft w:val="0"/>
          <w:marRight w:val="0"/>
          <w:marTop w:val="0"/>
          <w:marBottom w:val="0"/>
          <w:divBdr>
            <w:top w:val="none" w:sz="0" w:space="0" w:color="auto"/>
            <w:left w:val="none" w:sz="0" w:space="0" w:color="auto"/>
            <w:bottom w:val="none" w:sz="0" w:space="0" w:color="auto"/>
            <w:right w:val="none" w:sz="0" w:space="0" w:color="auto"/>
          </w:divBdr>
        </w:div>
        <w:div w:id="65300012">
          <w:marLeft w:val="0"/>
          <w:marRight w:val="0"/>
          <w:marTop w:val="0"/>
          <w:marBottom w:val="0"/>
          <w:divBdr>
            <w:top w:val="none" w:sz="0" w:space="0" w:color="auto"/>
            <w:left w:val="none" w:sz="0" w:space="0" w:color="auto"/>
            <w:bottom w:val="none" w:sz="0" w:space="0" w:color="auto"/>
            <w:right w:val="none" w:sz="0" w:space="0" w:color="auto"/>
          </w:divBdr>
        </w:div>
        <w:div w:id="964000884">
          <w:marLeft w:val="0"/>
          <w:marRight w:val="0"/>
          <w:marTop w:val="0"/>
          <w:marBottom w:val="0"/>
          <w:divBdr>
            <w:top w:val="none" w:sz="0" w:space="0" w:color="auto"/>
            <w:left w:val="none" w:sz="0" w:space="0" w:color="auto"/>
            <w:bottom w:val="none" w:sz="0" w:space="0" w:color="auto"/>
            <w:right w:val="none" w:sz="0" w:space="0" w:color="auto"/>
          </w:divBdr>
        </w:div>
        <w:div w:id="590965980">
          <w:marLeft w:val="0"/>
          <w:marRight w:val="0"/>
          <w:marTop w:val="0"/>
          <w:marBottom w:val="0"/>
          <w:divBdr>
            <w:top w:val="none" w:sz="0" w:space="0" w:color="auto"/>
            <w:left w:val="none" w:sz="0" w:space="0" w:color="auto"/>
            <w:bottom w:val="none" w:sz="0" w:space="0" w:color="auto"/>
            <w:right w:val="none" w:sz="0" w:space="0" w:color="auto"/>
          </w:divBdr>
        </w:div>
        <w:div w:id="1232229501">
          <w:marLeft w:val="0"/>
          <w:marRight w:val="0"/>
          <w:marTop w:val="0"/>
          <w:marBottom w:val="0"/>
          <w:divBdr>
            <w:top w:val="none" w:sz="0" w:space="0" w:color="auto"/>
            <w:left w:val="none" w:sz="0" w:space="0" w:color="auto"/>
            <w:bottom w:val="none" w:sz="0" w:space="0" w:color="auto"/>
            <w:right w:val="none" w:sz="0" w:space="0" w:color="auto"/>
          </w:divBdr>
        </w:div>
        <w:div w:id="1920483585">
          <w:marLeft w:val="0"/>
          <w:marRight w:val="0"/>
          <w:marTop w:val="0"/>
          <w:marBottom w:val="0"/>
          <w:divBdr>
            <w:top w:val="none" w:sz="0" w:space="0" w:color="auto"/>
            <w:left w:val="none" w:sz="0" w:space="0" w:color="auto"/>
            <w:bottom w:val="none" w:sz="0" w:space="0" w:color="auto"/>
            <w:right w:val="none" w:sz="0" w:space="0" w:color="auto"/>
          </w:divBdr>
        </w:div>
        <w:div w:id="1825314778">
          <w:marLeft w:val="0"/>
          <w:marRight w:val="0"/>
          <w:marTop w:val="0"/>
          <w:marBottom w:val="0"/>
          <w:divBdr>
            <w:top w:val="none" w:sz="0" w:space="0" w:color="auto"/>
            <w:left w:val="none" w:sz="0" w:space="0" w:color="auto"/>
            <w:bottom w:val="none" w:sz="0" w:space="0" w:color="auto"/>
            <w:right w:val="none" w:sz="0" w:space="0" w:color="auto"/>
          </w:divBdr>
        </w:div>
        <w:div w:id="330909127">
          <w:marLeft w:val="0"/>
          <w:marRight w:val="0"/>
          <w:marTop w:val="0"/>
          <w:marBottom w:val="0"/>
          <w:divBdr>
            <w:top w:val="none" w:sz="0" w:space="0" w:color="auto"/>
            <w:left w:val="none" w:sz="0" w:space="0" w:color="auto"/>
            <w:bottom w:val="none" w:sz="0" w:space="0" w:color="auto"/>
            <w:right w:val="none" w:sz="0" w:space="0" w:color="auto"/>
          </w:divBdr>
        </w:div>
        <w:div w:id="316761290">
          <w:marLeft w:val="0"/>
          <w:marRight w:val="0"/>
          <w:marTop w:val="0"/>
          <w:marBottom w:val="0"/>
          <w:divBdr>
            <w:top w:val="none" w:sz="0" w:space="0" w:color="auto"/>
            <w:left w:val="none" w:sz="0" w:space="0" w:color="auto"/>
            <w:bottom w:val="none" w:sz="0" w:space="0" w:color="auto"/>
            <w:right w:val="none" w:sz="0" w:space="0" w:color="auto"/>
          </w:divBdr>
        </w:div>
        <w:div w:id="1166364500">
          <w:marLeft w:val="0"/>
          <w:marRight w:val="0"/>
          <w:marTop w:val="0"/>
          <w:marBottom w:val="0"/>
          <w:divBdr>
            <w:top w:val="none" w:sz="0" w:space="0" w:color="auto"/>
            <w:left w:val="none" w:sz="0" w:space="0" w:color="auto"/>
            <w:bottom w:val="none" w:sz="0" w:space="0" w:color="auto"/>
            <w:right w:val="none" w:sz="0" w:space="0" w:color="auto"/>
          </w:divBdr>
        </w:div>
        <w:div w:id="1832985504">
          <w:marLeft w:val="0"/>
          <w:marRight w:val="0"/>
          <w:marTop w:val="0"/>
          <w:marBottom w:val="0"/>
          <w:divBdr>
            <w:top w:val="none" w:sz="0" w:space="0" w:color="auto"/>
            <w:left w:val="none" w:sz="0" w:space="0" w:color="auto"/>
            <w:bottom w:val="none" w:sz="0" w:space="0" w:color="auto"/>
            <w:right w:val="none" w:sz="0" w:space="0" w:color="auto"/>
          </w:divBdr>
        </w:div>
        <w:div w:id="1278948620">
          <w:marLeft w:val="0"/>
          <w:marRight w:val="0"/>
          <w:marTop w:val="0"/>
          <w:marBottom w:val="0"/>
          <w:divBdr>
            <w:top w:val="none" w:sz="0" w:space="0" w:color="auto"/>
            <w:left w:val="none" w:sz="0" w:space="0" w:color="auto"/>
            <w:bottom w:val="none" w:sz="0" w:space="0" w:color="auto"/>
            <w:right w:val="none" w:sz="0" w:space="0" w:color="auto"/>
          </w:divBdr>
        </w:div>
        <w:div w:id="493881296">
          <w:marLeft w:val="0"/>
          <w:marRight w:val="0"/>
          <w:marTop w:val="0"/>
          <w:marBottom w:val="0"/>
          <w:divBdr>
            <w:top w:val="none" w:sz="0" w:space="0" w:color="auto"/>
            <w:left w:val="none" w:sz="0" w:space="0" w:color="auto"/>
            <w:bottom w:val="none" w:sz="0" w:space="0" w:color="auto"/>
            <w:right w:val="none" w:sz="0" w:space="0" w:color="auto"/>
          </w:divBdr>
        </w:div>
        <w:div w:id="1025328217">
          <w:marLeft w:val="0"/>
          <w:marRight w:val="0"/>
          <w:marTop w:val="0"/>
          <w:marBottom w:val="0"/>
          <w:divBdr>
            <w:top w:val="none" w:sz="0" w:space="0" w:color="auto"/>
            <w:left w:val="none" w:sz="0" w:space="0" w:color="auto"/>
            <w:bottom w:val="none" w:sz="0" w:space="0" w:color="auto"/>
            <w:right w:val="none" w:sz="0" w:space="0" w:color="auto"/>
          </w:divBdr>
        </w:div>
        <w:div w:id="850685365">
          <w:marLeft w:val="0"/>
          <w:marRight w:val="0"/>
          <w:marTop w:val="0"/>
          <w:marBottom w:val="0"/>
          <w:divBdr>
            <w:top w:val="none" w:sz="0" w:space="0" w:color="auto"/>
            <w:left w:val="none" w:sz="0" w:space="0" w:color="auto"/>
            <w:bottom w:val="none" w:sz="0" w:space="0" w:color="auto"/>
            <w:right w:val="none" w:sz="0" w:space="0" w:color="auto"/>
          </w:divBdr>
        </w:div>
        <w:div w:id="1465386021">
          <w:marLeft w:val="0"/>
          <w:marRight w:val="0"/>
          <w:marTop w:val="0"/>
          <w:marBottom w:val="0"/>
          <w:divBdr>
            <w:top w:val="none" w:sz="0" w:space="0" w:color="auto"/>
            <w:left w:val="none" w:sz="0" w:space="0" w:color="auto"/>
            <w:bottom w:val="none" w:sz="0" w:space="0" w:color="auto"/>
            <w:right w:val="none" w:sz="0" w:space="0" w:color="auto"/>
          </w:divBdr>
        </w:div>
        <w:div w:id="126624855">
          <w:marLeft w:val="0"/>
          <w:marRight w:val="0"/>
          <w:marTop w:val="0"/>
          <w:marBottom w:val="0"/>
          <w:divBdr>
            <w:top w:val="none" w:sz="0" w:space="0" w:color="auto"/>
            <w:left w:val="none" w:sz="0" w:space="0" w:color="auto"/>
            <w:bottom w:val="none" w:sz="0" w:space="0" w:color="auto"/>
            <w:right w:val="none" w:sz="0" w:space="0" w:color="auto"/>
          </w:divBdr>
        </w:div>
        <w:div w:id="732240713">
          <w:marLeft w:val="0"/>
          <w:marRight w:val="0"/>
          <w:marTop w:val="0"/>
          <w:marBottom w:val="0"/>
          <w:divBdr>
            <w:top w:val="none" w:sz="0" w:space="0" w:color="auto"/>
            <w:left w:val="none" w:sz="0" w:space="0" w:color="auto"/>
            <w:bottom w:val="none" w:sz="0" w:space="0" w:color="auto"/>
            <w:right w:val="none" w:sz="0" w:space="0" w:color="auto"/>
          </w:divBdr>
        </w:div>
        <w:div w:id="1526208036">
          <w:marLeft w:val="0"/>
          <w:marRight w:val="0"/>
          <w:marTop w:val="0"/>
          <w:marBottom w:val="0"/>
          <w:divBdr>
            <w:top w:val="none" w:sz="0" w:space="0" w:color="auto"/>
            <w:left w:val="none" w:sz="0" w:space="0" w:color="auto"/>
            <w:bottom w:val="none" w:sz="0" w:space="0" w:color="auto"/>
            <w:right w:val="none" w:sz="0" w:space="0" w:color="auto"/>
          </w:divBdr>
        </w:div>
        <w:div w:id="1982071436">
          <w:marLeft w:val="0"/>
          <w:marRight w:val="0"/>
          <w:marTop w:val="0"/>
          <w:marBottom w:val="0"/>
          <w:divBdr>
            <w:top w:val="none" w:sz="0" w:space="0" w:color="auto"/>
            <w:left w:val="none" w:sz="0" w:space="0" w:color="auto"/>
            <w:bottom w:val="none" w:sz="0" w:space="0" w:color="auto"/>
            <w:right w:val="none" w:sz="0" w:space="0" w:color="auto"/>
          </w:divBdr>
        </w:div>
        <w:div w:id="1346974770">
          <w:marLeft w:val="0"/>
          <w:marRight w:val="0"/>
          <w:marTop w:val="0"/>
          <w:marBottom w:val="0"/>
          <w:divBdr>
            <w:top w:val="none" w:sz="0" w:space="0" w:color="auto"/>
            <w:left w:val="none" w:sz="0" w:space="0" w:color="auto"/>
            <w:bottom w:val="none" w:sz="0" w:space="0" w:color="auto"/>
            <w:right w:val="none" w:sz="0" w:space="0" w:color="auto"/>
          </w:divBdr>
        </w:div>
        <w:div w:id="1978097573">
          <w:marLeft w:val="0"/>
          <w:marRight w:val="0"/>
          <w:marTop w:val="0"/>
          <w:marBottom w:val="0"/>
          <w:divBdr>
            <w:top w:val="none" w:sz="0" w:space="0" w:color="auto"/>
            <w:left w:val="none" w:sz="0" w:space="0" w:color="auto"/>
            <w:bottom w:val="none" w:sz="0" w:space="0" w:color="auto"/>
            <w:right w:val="none" w:sz="0" w:space="0" w:color="auto"/>
          </w:divBdr>
        </w:div>
        <w:div w:id="1705326301">
          <w:marLeft w:val="0"/>
          <w:marRight w:val="0"/>
          <w:marTop w:val="0"/>
          <w:marBottom w:val="0"/>
          <w:divBdr>
            <w:top w:val="none" w:sz="0" w:space="0" w:color="auto"/>
            <w:left w:val="none" w:sz="0" w:space="0" w:color="auto"/>
            <w:bottom w:val="none" w:sz="0" w:space="0" w:color="auto"/>
            <w:right w:val="none" w:sz="0" w:space="0" w:color="auto"/>
          </w:divBdr>
        </w:div>
        <w:div w:id="1504126205">
          <w:marLeft w:val="0"/>
          <w:marRight w:val="0"/>
          <w:marTop w:val="0"/>
          <w:marBottom w:val="0"/>
          <w:divBdr>
            <w:top w:val="none" w:sz="0" w:space="0" w:color="auto"/>
            <w:left w:val="none" w:sz="0" w:space="0" w:color="auto"/>
            <w:bottom w:val="none" w:sz="0" w:space="0" w:color="auto"/>
            <w:right w:val="none" w:sz="0" w:space="0" w:color="auto"/>
          </w:divBdr>
        </w:div>
        <w:div w:id="268128441">
          <w:marLeft w:val="0"/>
          <w:marRight w:val="0"/>
          <w:marTop w:val="0"/>
          <w:marBottom w:val="0"/>
          <w:divBdr>
            <w:top w:val="none" w:sz="0" w:space="0" w:color="auto"/>
            <w:left w:val="none" w:sz="0" w:space="0" w:color="auto"/>
            <w:bottom w:val="none" w:sz="0" w:space="0" w:color="auto"/>
            <w:right w:val="none" w:sz="0" w:space="0" w:color="auto"/>
          </w:divBdr>
        </w:div>
        <w:div w:id="1996954818">
          <w:marLeft w:val="0"/>
          <w:marRight w:val="0"/>
          <w:marTop w:val="0"/>
          <w:marBottom w:val="0"/>
          <w:divBdr>
            <w:top w:val="none" w:sz="0" w:space="0" w:color="auto"/>
            <w:left w:val="none" w:sz="0" w:space="0" w:color="auto"/>
            <w:bottom w:val="none" w:sz="0" w:space="0" w:color="auto"/>
            <w:right w:val="none" w:sz="0" w:space="0" w:color="auto"/>
          </w:divBdr>
        </w:div>
        <w:div w:id="1398086052">
          <w:marLeft w:val="0"/>
          <w:marRight w:val="0"/>
          <w:marTop w:val="0"/>
          <w:marBottom w:val="0"/>
          <w:divBdr>
            <w:top w:val="none" w:sz="0" w:space="0" w:color="auto"/>
            <w:left w:val="none" w:sz="0" w:space="0" w:color="auto"/>
            <w:bottom w:val="none" w:sz="0" w:space="0" w:color="auto"/>
            <w:right w:val="none" w:sz="0" w:space="0" w:color="auto"/>
          </w:divBdr>
        </w:div>
        <w:div w:id="1031420113">
          <w:marLeft w:val="0"/>
          <w:marRight w:val="0"/>
          <w:marTop w:val="0"/>
          <w:marBottom w:val="0"/>
          <w:divBdr>
            <w:top w:val="none" w:sz="0" w:space="0" w:color="auto"/>
            <w:left w:val="none" w:sz="0" w:space="0" w:color="auto"/>
            <w:bottom w:val="none" w:sz="0" w:space="0" w:color="auto"/>
            <w:right w:val="none" w:sz="0" w:space="0" w:color="auto"/>
          </w:divBdr>
        </w:div>
        <w:div w:id="1032266616">
          <w:marLeft w:val="0"/>
          <w:marRight w:val="0"/>
          <w:marTop w:val="0"/>
          <w:marBottom w:val="0"/>
          <w:divBdr>
            <w:top w:val="none" w:sz="0" w:space="0" w:color="auto"/>
            <w:left w:val="none" w:sz="0" w:space="0" w:color="auto"/>
            <w:bottom w:val="none" w:sz="0" w:space="0" w:color="auto"/>
            <w:right w:val="none" w:sz="0" w:space="0" w:color="auto"/>
          </w:divBdr>
        </w:div>
        <w:div w:id="1270047009">
          <w:marLeft w:val="0"/>
          <w:marRight w:val="0"/>
          <w:marTop w:val="0"/>
          <w:marBottom w:val="0"/>
          <w:divBdr>
            <w:top w:val="none" w:sz="0" w:space="0" w:color="auto"/>
            <w:left w:val="none" w:sz="0" w:space="0" w:color="auto"/>
            <w:bottom w:val="none" w:sz="0" w:space="0" w:color="auto"/>
            <w:right w:val="none" w:sz="0" w:space="0" w:color="auto"/>
          </w:divBdr>
        </w:div>
        <w:div w:id="1285044030">
          <w:marLeft w:val="0"/>
          <w:marRight w:val="0"/>
          <w:marTop w:val="0"/>
          <w:marBottom w:val="0"/>
          <w:divBdr>
            <w:top w:val="none" w:sz="0" w:space="0" w:color="auto"/>
            <w:left w:val="none" w:sz="0" w:space="0" w:color="auto"/>
            <w:bottom w:val="none" w:sz="0" w:space="0" w:color="auto"/>
            <w:right w:val="none" w:sz="0" w:space="0" w:color="auto"/>
          </w:divBdr>
        </w:div>
        <w:div w:id="1780251646">
          <w:marLeft w:val="0"/>
          <w:marRight w:val="0"/>
          <w:marTop w:val="0"/>
          <w:marBottom w:val="0"/>
          <w:divBdr>
            <w:top w:val="none" w:sz="0" w:space="0" w:color="auto"/>
            <w:left w:val="none" w:sz="0" w:space="0" w:color="auto"/>
            <w:bottom w:val="none" w:sz="0" w:space="0" w:color="auto"/>
            <w:right w:val="none" w:sz="0" w:space="0" w:color="auto"/>
          </w:divBdr>
        </w:div>
        <w:div w:id="1640259176">
          <w:marLeft w:val="0"/>
          <w:marRight w:val="0"/>
          <w:marTop w:val="0"/>
          <w:marBottom w:val="0"/>
          <w:divBdr>
            <w:top w:val="none" w:sz="0" w:space="0" w:color="auto"/>
            <w:left w:val="none" w:sz="0" w:space="0" w:color="auto"/>
            <w:bottom w:val="none" w:sz="0" w:space="0" w:color="auto"/>
            <w:right w:val="none" w:sz="0" w:space="0" w:color="auto"/>
          </w:divBdr>
        </w:div>
        <w:div w:id="1669481127">
          <w:marLeft w:val="0"/>
          <w:marRight w:val="0"/>
          <w:marTop w:val="0"/>
          <w:marBottom w:val="0"/>
          <w:divBdr>
            <w:top w:val="none" w:sz="0" w:space="0" w:color="auto"/>
            <w:left w:val="none" w:sz="0" w:space="0" w:color="auto"/>
            <w:bottom w:val="none" w:sz="0" w:space="0" w:color="auto"/>
            <w:right w:val="none" w:sz="0" w:space="0" w:color="auto"/>
          </w:divBdr>
        </w:div>
        <w:div w:id="453251747">
          <w:marLeft w:val="0"/>
          <w:marRight w:val="0"/>
          <w:marTop w:val="0"/>
          <w:marBottom w:val="0"/>
          <w:divBdr>
            <w:top w:val="none" w:sz="0" w:space="0" w:color="auto"/>
            <w:left w:val="none" w:sz="0" w:space="0" w:color="auto"/>
            <w:bottom w:val="none" w:sz="0" w:space="0" w:color="auto"/>
            <w:right w:val="none" w:sz="0" w:space="0" w:color="auto"/>
          </w:divBdr>
        </w:div>
        <w:div w:id="297536653">
          <w:marLeft w:val="0"/>
          <w:marRight w:val="0"/>
          <w:marTop w:val="0"/>
          <w:marBottom w:val="0"/>
          <w:divBdr>
            <w:top w:val="none" w:sz="0" w:space="0" w:color="auto"/>
            <w:left w:val="none" w:sz="0" w:space="0" w:color="auto"/>
            <w:bottom w:val="none" w:sz="0" w:space="0" w:color="auto"/>
            <w:right w:val="none" w:sz="0" w:space="0" w:color="auto"/>
          </w:divBdr>
        </w:div>
        <w:div w:id="11034966">
          <w:marLeft w:val="0"/>
          <w:marRight w:val="0"/>
          <w:marTop w:val="0"/>
          <w:marBottom w:val="0"/>
          <w:divBdr>
            <w:top w:val="none" w:sz="0" w:space="0" w:color="auto"/>
            <w:left w:val="none" w:sz="0" w:space="0" w:color="auto"/>
            <w:bottom w:val="none" w:sz="0" w:space="0" w:color="auto"/>
            <w:right w:val="none" w:sz="0" w:space="0" w:color="auto"/>
          </w:divBdr>
        </w:div>
      </w:divsChild>
    </w:div>
    <w:div w:id="1719040949">
      <w:bodyDiv w:val="1"/>
      <w:marLeft w:val="0"/>
      <w:marRight w:val="0"/>
      <w:marTop w:val="0"/>
      <w:marBottom w:val="0"/>
      <w:divBdr>
        <w:top w:val="none" w:sz="0" w:space="0" w:color="auto"/>
        <w:left w:val="none" w:sz="0" w:space="0" w:color="auto"/>
        <w:bottom w:val="none" w:sz="0" w:space="0" w:color="auto"/>
        <w:right w:val="none" w:sz="0" w:space="0" w:color="auto"/>
      </w:divBdr>
    </w:div>
    <w:div w:id="2063751475">
      <w:bodyDiv w:val="1"/>
      <w:marLeft w:val="0"/>
      <w:marRight w:val="0"/>
      <w:marTop w:val="0"/>
      <w:marBottom w:val="0"/>
      <w:divBdr>
        <w:top w:val="none" w:sz="0" w:space="0" w:color="auto"/>
        <w:left w:val="none" w:sz="0" w:space="0" w:color="auto"/>
        <w:bottom w:val="none" w:sz="0" w:space="0" w:color="auto"/>
        <w:right w:val="none" w:sz="0" w:space="0" w:color="auto"/>
      </w:divBdr>
    </w:div>
    <w:div w:id="20779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291362/b6e02e45ca70d110df0019b9fe339c70/" TargetMode="External"/><Relationship Id="rId18" Type="http://schemas.openxmlformats.org/officeDocument/2006/relationships/hyperlink" Target="https://base.garant.ru/10105643/7a58987b486424ad79b62aa427dab1df/" TargetMode="External"/><Relationship Id="rId26" Type="http://schemas.openxmlformats.org/officeDocument/2006/relationships/hyperlink" Target="https://base.garant.ru/403184430/7dede6ac8f25be619ed07c17ed1c62c9/" TargetMode="External"/><Relationship Id="rId39" Type="http://schemas.openxmlformats.org/officeDocument/2006/relationships/hyperlink" Target="https://base.garant.ru/70774562/" TargetMode="External"/><Relationship Id="rId3" Type="http://schemas.openxmlformats.org/officeDocument/2006/relationships/settings" Target="settings.xml"/><Relationship Id="rId21" Type="http://schemas.openxmlformats.org/officeDocument/2006/relationships/hyperlink" Target="https://base.garant.ru/12111975/" TargetMode="External"/><Relationship Id="rId34" Type="http://schemas.openxmlformats.org/officeDocument/2006/relationships/hyperlink" Target="https://base.garant.ru/1305770/" TargetMode="External"/><Relationship Id="rId42" Type="http://schemas.openxmlformats.org/officeDocument/2006/relationships/hyperlink" Target="https://base.garant.ru/70774562/d52e3fb6bdfa2771df0a14500eb405ed/"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0291362/a293b837c00eadeaea9c90c1f7b4f466/" TargetMode="External"/><Relationship Id="rId7" Type="http://schemas.openxmlformats.org/officeDocument/2006/relationships/hyperlink" Target="https://base.garant.ru/70494178/8591c9f09de769e1e05acdfe82cc112e/" TargetMode="External"/><Relationship Id="rId12" Type="http://schemas.openxmlformats.org/officeDocument/2006/relationships/hyperlink" Target="https://base.garant.ru/74938765/" TargetMode="External"/><Relationship Id="rId17" Type="http://schemas.openxmlformats.org/officeDocument/2006/relationships/hyperlink" Target="https://normativ.kontur.ru/document?moduleid=1&amp;documentid=352263#l12" TargetMode="External"/><Relationship Id="rId25" Type="http://schemas.openxmlformats.org/officeDocument/2006/relationships/hyperlink" Target="https://base.garant.ru/72079816/" TargetMode="External"/><Relationship Id="rId33" Type="http://schemas.openxmlformats.org/officeDocument/2006/relationships/hyperlink" Target="https://base.garant.ru/1305770/4288a49e38eebbaa5e5d5a8c716dfc29/" TargetMode="External"/><Relationship Id="rId38" Type="http://schemas.openxmlformats.org/officeDocument/2006/relationships/hyperlink" Target="https://base.garant.ru/70774562/d52e3fb6bdfa2771df0a14500eb405ed/" TargetMode="External"/><Relationship Id="rId46" Type="http://schemas.openxmlformats.org/officeDocument/2006/relationships/hyperlink" Target="https://base.garant.ru/71820718/" TargetMode="External"/><Relationship Id="rId2" Type="http://schemas.microsoft.com/office/2007/relationships/stylesWithEffects" Target="stylesWithEffects.xml"/><Relationship Id="rId16" Type="http://schemas.openxmlformats.org/officeDocument/2006/relationships/hyperlink" Target="https://base.garant.ru/74680208/" TargetMode="External"/><Relationship Id="rId20" Type="http://schemas.openxmlformats.org/officeDocument/2006/relationships/hyperlink" Target="https://base.garant.ru/12111975/38bb93ae637894328600d140eacc9e8b/" TargetMode="External"/><Relationship Id="rId29" Type="http://schemas.openxmlformats.org/officeDocument/2006/relationships/hyperlink" Target="https://base.garant.ru/55171672/53f89421bbdaf741eb2d1ecc4ddb4c33/" TargetMode="External"/><Relationship Id="rId41" Type="http://schemas.openxmlformats.org/officeDocument/2006/relationships/hyperlink" Target="https://base.garant.ru/70774562/d52e3fb6bdfa2771df0a14500eb405ed/" TargetMode="External"/><Relationship Id="rId1" Type="http://schemas.openxmlformats.org/officeDocument/2006/relationships/styles" Target="styles.xml"/><Relationship Id="rId6" Type="http://schemas.openxmlformats.org/officeDocument/2006/relationships/hyperlink" Target="https://base.garant.ru/70291362/b6e02e45ca70d110df0019b9fe339c70/" TargetMode="External"/><Relationship Id="rId11" Type="http://schemas.openxmlformats.org/officeDocument/2006/relationships/hyperlink" Target="https://base.garant.ru/74938765/e2b552dee0a64c5e9a306e86c1c62af9/" TargetMode="External"/><Relationship Id="rId24" Type="http://schemas.openxmlformats.org/officeDocument/2006/relationships/hyperlink" Target="https://base.garant.ru/72079816/aec9e5c47b055f685bf8cfa0d99ab264/" TargetMode="External"/><Relationship Id="rId32" Type="http://schemas.openxmlformats.org/officeDocument/2006/relationships/hyperlink" Target="https://base.garant.ru/72079816/" TargetMode="External"/><Relationship Id="rId37" Type="http://schemas.openxmlformats.org/officeDocument/2006/relationships/hyperlink" Target="https://base.garant.ru/1305770/4288a49e38eebbaa5e5d5a8c716dfc29/" TargetMode="External"/><Relationship Id="rId40" Type="http://schemas.openxmlformats.org/officeDocument/2006/relationships/hyperlink" Target="https://base.garant.ru/70774562/d52e3fb6bdfa2771df0a14500eb405ed/" TargetMode="External"/><Relationship Id="rId45" Type="http://schemas.openxmlformats.org/officeDocument/2006/relationships/hyperlink" Target="https://base.garant.ru/71863360/" TargetMode="External"/><Relationship Id="rId53" Type="http://schemas.openxmlformats.org/officeDocument/2006/relationships/theme" Target="theme/theme1.xml"/><Relationship Id="rId5" Type="http://schemas.openxmlformats.org/officeDocument/2006/relationships/hyperlink" Target="https://base.garant.ru/10105643/" TargetMode="External"/><Relationship Id="rId15" Type="http://schemas.openxmlformats.org/officeDocument/2006/relationships/hyperlink" Target="https://base.garant.ru/74680208/eb366b29a06f826b36be6b14e4f4370d/" TargetMode="External"/><Relationship Id="rId23" Type="http://schemas.openxmlformats.org/officeDocument/2006/relationships/hyperlink" Target="https://base.garant.ru/1305770/4288a49e38eebbaa5e5d5a8c716dfc29/" TargetMode="External"/><Relationship Id="rId28" Type="http://schemas.openxmlformats.org/officeDocument/2006/relationships/hyperlink" Target="https://base.garant.ru/199499/53f89421bbdaf741eb2d1ecc4ddb4c33/" TargetMode="External"/><Relationship Id="rId36" Type="http://schemas.openxmlformats.org/officeDocument/2006/relationships/hyperlink" Target="https://base.garant.ru/1305770/4288a49e38eebbaa5e5d5a8c716dfc29/" TargetMode="External"/><Relationship Id="rId49" Type="http://schemas.openxmlformats.org/officeDocument/2006/relationships/hyperlink" Target="https://base.garant.ru/70774562/d52e3fb6bdfa2771df0a14500eb405ed/" TargetMode="External"/><Relationship Id="rId10" Type="http://schemas.openxmlformats.org/officeDocument/2006/relationships/hyperlink" Target="https://base.garant.ru/74626872/" TargetMode="External"/><Relationship Id="rId19" Type="http://schemas.openxmlformats.org/officeDocument/2006/relationships/hyperlink" Target="https://base.garant.ru/10105643/9e3305d0d08ff111955ebd93afd10878/" TargetMode="External"/><Relationship Id="rId31" Type="http://schemas.openxmlformats.org/officeDocument/2006/relationships/hyperlink" Target="https://base.garant.ru/72079816/aec9e5c47b055f685bf8cfa0d99ab264/" TargetMode="External"/><Relationship Id="rId44" Type="http://schemas.openxmlformats.org/officeDocument/2006/relationships/hyperlink" Target="https://base.garant.ru/70774562/d52e3fb6bdfa2771df0a14500eb405e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74626872/53f89421bbdaf741eb2d1ecc4ddb4c33/" TargetMode="External"/><Relationship Id="rId14" Type="http://schemas.openxmlformats.org/officeDocument/2006/relationships/hyperlink" Target="https://base.garant.ru/70291362/b6e02e45ca70d110df0019b9fe339c70/" TargetMode="External"/><Relationship Id="rId22" Type="http://schemas.openxmlformats.org/officeDocument/2006/relationships/image" Target="media/image1.png"/><Relationship Id="rId27" Type="http://schemas.openxmlformats.org/officeDocument/2006/relationships/hyperlink" Target="https://base.garant.ru/57746200/" TargetMode="External"/><Relationship Id="rId30" Type="http://schemas.openxmlformats.org/officeDocument/2006/relationships/hyperlink" Target="https://base.garant.ru/55171672/" TargetMode="External"/><Relationship Id="rId35" Type="http://schemas.openxmlformats.org/officeDocument/2006/relationships/image" Target="media/image2.png"/><Relationship Id="rId43" Type="http://schemas.openxmlformats.org/officeDocument/2006/relationships/hyperlink" Target="https://base.garant.ru/70774562/d52e3fb6bdfa2771df0a14500eb405ed/" TargetMode="External"/><Relationship Id="rId48" Type="http://schemas.openxmlformats.org/officeDocument/2006/relationships/hyperlink" Target="https://base.garant.ru/70774562/d52e3fb6bdfa2771df0a14500eb405ed/" TargetMode="External"/><Relationship Id="rId8" Type="http://schemas.openxmlformats.org/officeDocument/2006/relationships/hyperlink" Target="https://base.garant.ru/70494178/" TargetMode="External"/><Relationship Id="rId51" Type="http://schemas.openxmlformats.org/officeDocument/2006/relationships/hyperlink" Target="https://base.garant.ru/70291362/21a69d564a3ae054d908867940facd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17</Pages>
  <Words>5611</Words>
  <Characters>31986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13</cp:revision>
  <cp:lastPrinted>2014-09-11T12:46:00Z</cp:lastPrinted>
  <dcterms:created xsi:type="dcterms:W3CDTF">2014-07-29T04:32:00Z</dcterms:created>
  <dcterms:modified xsi:type="dcterms:W3CDTF">2022-07-04T05:50:00Z</dcterms:modified>
</cp:coreProperties>
</file>